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41FE65B" w14:textId="77777777" w:rsidR="00CE6A9F" w:rsidRPr="00CE6A9F" w:rsidRDefault="00CE6A9F" w:rsidP="00CE6A9F">
      <w:pPr>
        <w:pStyle w:val="Default"/>
        <w:jc w:val="center"/>
        <w:rPr>
          <w:rFonts w:ascii="Arial" w:hAnsi="Arial" w:cs="Arial"/>
          <w:b/>
          <w:bCs/>
        </w:rPr>
      </w:pPr>
      <w:r w:rsidRPr="00CE6A9F">
        <w:rPr>
          <w:rFonts w:ascii="Arial" w:hAnsi="Arial" w:cs="Arial"/>
          <w:b/>
          <w:bCs/>
        </w:rPr>
        <w:t>EΘΝΙΚΟ ΣΤΡΑΤΗΓΙΚΟ ΠΛΑΙΣΙΟ ΑΝΑΦΟΡΑΣ (ΕΣΠΑ) 2014-2020</w:t>
      </w:r>
    </w:p>
    <w:p w14:paraId="76D4EF2C" w14:textId="77777777" w:rsidR="00CE6A9F" w:rsidRPr="00CE6A9F" w:rsidRDefault="00CE6A9F" w:rsidP="00CE6A9F">
      <w:pPr>
        <w:pStyle w:val="Default"/>
        <w:jc w:val="center"/>
        <w:rPr>
          <w:rFonts w:ascii="Arial" w:hAnsi="Arial" w:cs="Arial"/>
          <w:b/>
          <w:bCs/>
        </w:rPr>
      </w:pPr>
      <w:r w:rsidRPr="00CE6A9F">
        <w:rPr>
          <w:rFonts w:ascii="Arial" w:hAnsi="Arial" w:cs="Arial"/>
          <w:b/>
          <w:bCs/>
        </w:rPr>
        <w:t>Ε.Π. «ΑΝΤΑΓΩΝΙΣΤΙΚΟΤΗΤΑ,ΕΠΙΧΕΙΡΗΜΑΤΙΚΟΤΗΤΑ ΚΑΙ ΚΑΙΝΟΤΟΜΙΑ (ΕΠΑνΕΚ)»</w:t>
      </w:r>
    </w:p>
    <w:p w14:paraId="61E85B13" w14:textId="77777777" w:rsidR="00CE6A9F" w:rsidRPr="00CE6A9F" w:rsidRDefault="00CE6A9F" w:rsidP="00CE6A9F">
      <w:pPr>
        <w:pStyle w:val="Default"/>
        <w:jc w:val="center"/>
        <w:rPr>
          <w:rFonts w:ascii="Arial" w:hAnsi="Arial" w:cs="Arial"/>
          <w:b/>
          <w:bCs/>
        </w:rPr>
      </w:pPr>
      <w:r w:rsidRPr="00CE6A9F">
        <w:rPr>
          <w:rFonts w:ascii="Arial" w:hAnsi="Arial" w:cs="Arial"/>
          <w:b/>
          <w:bCs/>
        </w:rPr>
        <w:t>ΔΡΑΣΗ «Εργαλειοθήκη Ανταγωνιστικότητας Μικρών και Πολύ Μικρών Επιχειρήσεων»</w:t>
      </w:r>
    </w:p>
    <w:p w14:paraId="29FADDEB" w14:textId="77777777" w:rsidR="00CE6A9F" w:rsidRDefault="00CE6A9F" w:rsidP="00CE6A9F">
      <w:pPr>
        <w:pStyle w:val="a3"/>
        <w:spacing w:line="360" w:lineRule="auto"/>
        <w:rPr>
          <w:rFonts w:ascii="Arial" w:hAnsi="Arial" w:cs="Arial"/>
          <w:b/>
          <w:szCs w:val="21"/>
          <w:u w:val="single"/>
          <w:lang w:val="el-GR"/>
        </w:rPr>
      </w:pPr>
    </w:p>
    <w:p w14:paraId="7904AB22" w14:textId="77777777" w:rsidR="00627843" w:rsidRPr="00CE6A9F" w:rsidRDefault="00627843" w:rsidP="00CE6A9F">
      <w:pPr>
        <w:pStyle w:val="a3"/>
        <w:spacing w:line="360" w:lineRule="auto"/>
        <w:rPr>
          <w:rFonts w:ascii="Arial" w:hAnsi="Arial" w:cs="Arial"/>
          <w:b/>
          <w:szCs w:val="21"/>
          <w:u w:val="single"/>
          <w:lang w:val="el-GR"/>
        </w:rPr>
      </w:pPr>
    </w:p>
    <w:p w14:paraId="18203712" w14:textId="77777777" w:rsidR="00CE6A9F" w:rsidRPr="00627843" w:rsidRDefault="00CE6A9F" w:rsidP="00CE6A9F">
      <w:pPr>
        <w:pStyle w:val="a3"/>
        <w:spacing w:line="360" w:lineRule="auto"/>
        <w:jc w:val="center"/>
        <w:rPr>
          <w:rFonts w:ascii="Arial" w:hAnsi="Arial" w:cs="Arial"/>
          <w:b/>
          <w:sz w:val="22"/>
          <w:szCs w:val="22"/>
          <w:u w:val="single"/>
          <w:lang w:val="el-GR"/>
        </w:rPr>
      </w:pPr>
      <w:bookmarkStart w:id="0" w:name="OLE_LINK11"/>
      <w:bookmarkStart w:id="1" w:name="OLE_LINK12"/>
      <w:bookmarkStart w:id="2" w:name="OLE_LINK13"/>
      <w:r w:rsidRPr="00627843">
        <w:rPr>
          <w:rFonts w:ascii="Arial" w:hAnsi="Arial" w:cs="Arial"/>
          <w:b/>
          <w:sz w:val="22"/>
          <w:szCs w:val="22"/>
          <w:u w:val="single"/>
          <w:lang w:val="el-GR"/>
        </w:rPr>
        <w:t xml:space="preserve">ΔΙΚΑΙΟΛΟΓΗΤΙΚΑ ΚΑΤΑΒΟΛΗΣ ΠΡΟΚΑΤΑΒΟΛΗΣ </w:t>
      </w:r>
    </w:p>
    <w:p w14:paraId="43263DD9" w14:textId="77777777" w:rsidR="00627843" w:rsidRPr="00CE6A9F" w:rsidRDefault="00627843" w:rsidP="00CE6A9F">
      <w:pPr>
        <w:pStyle w:val="a3"/>
        <w:spacing w:line="360" w:lineRule="auto"/>
        <w:jc w:val="center"/>
        <w:rPr>
          <w:rFonts w:ascii="Arial" w:hAnsi="Arial" w:cs="Arial"/>
          <w:b/>
          <w:szCs w:val="24"/>
          <w:u w:val="single"/>
          <w:lang w:val="el-GR"/>
        </w:rPr>
      </w:pPr>
    </w:p>
    <w:bookmarkEnd w:id="0"/>
    <w:bookmarkEnd w:id="1"/>
    <w:bookmarkEnd w:id="2"/>
    <w:p w14:paraId="26ED77F2" w14:textId="77777777" w:rsidR="00CE6A9F" w:rsidRPr="00CE6A9F" w:rsidRDefault="00CE6A9F" w:rsidP="00CE6A9F">
      <w:pPr>
        <w:pStyle w:val="a5"/>
        <w:numPr>
          <w:ilvl w:val="0"/>
          <w:numId w:val="9"/>
        </w:numPr>
        <w:spacing w:after="0" w:line="360" w:lineRule="auto"/>
        <w:jc w:val="both"/>
        <w:rPr>
          <w:rFonts w:ascii="Arial" w:hAnsi="Arial" w:cs="Arial"/>
          <w:szCs w:val="24"/>
        </w:rPr>
      </w:pPr>
      <w:r w:rsidRPr="00CE6A9F">
        <w:rPr>
          <w:rFonts w:ascii="Arial" w:hAnsi="Arial" w:cs="Arial"/>
          <w:szCs w:val="24"/>
        </w:rPr>
        <w:t>Αίτημα Προκαταβολής (το οποίο υποβάλλεται πρώτα ηλεκτρονικά μέσω της σελίδας www.ependyseis.gr/mis) υπογεγραμμένο και σφραγισμένο (εταιρική σφραγίδα) από τον νόμιμο εκπρόσωπο της αιτούσας επιχείρησης.</w:t>
      </w:r>
    </w:p>
    <w:p w14:paraId="7F1F408C" w14:textId="77777777" w:rsidR="00CE6A9F" w:rsidRPr="00CE6A9F" w:rsidRDefault="00CE6A9F" w:rsidP="00CE6A9F">
      <w:pPr>
        <w:pStyle w:val="a5"/>
        <w:numPr>
          <w:ilvl w:val="0"/>
          <w:numId w:val="9"/>
        </w:numPr>
        <w:spacing w:after="0" w:line="360" w:lineRule="auto"/>
        <w:jc w:val="both"/>
        <w:rPr>
          <w:rFonts w:ascii="Arial" w:hAnsi="Arial" w:cs="Arial"/>
          <w:szCs w:val="24"/>
        </w:rPr>
      </w:pPr>
      <w:r w:rsidRPr="00CE6A9F">
        <w:rPr>
          <w:rFonts w:ascii="Arial" w:hAnsi="Arial" w:cs="Arial"/>
          <w:szCs w:val="24"/>
        </w:rPr>
        <w:t>Ισόποση Εγγυητική Επιστολή Προκαταβολής, αορίστου χρόνου, η οποία χορηγείται από αναγνωρισμένο προς τούτο ίδρυμα, σύμφωνα με το υπόδειγμα που έχει αναρτηθεί στο Πληροφοριακό Σύστημα Κρατικών Ενισχύσεων (</w:t>
      </w:r>
      <w:hyperlink r:id="rId7" w:history="1">
        <w:r w:rsidRPr="00CE6A9F">
          <w:rPr>
            <w:rFonts w:ascii="Arial" w:hAnsi="Arial" w:cs="Arial"/>
            <w:szCs w:val="24"/>
          </w:rPr>
          <w:t>www.ependyseis.gr/mis</w:t>
        </w:r>
      </w:hyperlink>
      <w:r w:rsidRPr="00CE6A9F">
        <w:rPr>
          <w:rFonts w:ascii="Arial" w:hAnsi="Arial" w:cs="Arial"/>
          <w:szCs w:val="24"/>
        </w:rPr>
        <w:t xml:space="preserve"> - επιλέγεται από αριστερά το μενού της Δράσης και στη συνέχεια «Πληροφορίες»). Η εγγυητική εκδίδεται υπέρ του ΕΦΕΠΑΕ, Σεβαστουπόλεως 113 &amp; Ερυθρού Σταυρού, 11526, Αθήνα, και το ποσό αυτής πρέπει να συμπίπτει με το δηλωθέν ποσό προκαταβολής που συμπληρώνεται στο σχετικό αίτημα και σε καμία περίπτωση δε μπορεί να ξεπερνά το 40% της δημόσιας επιχορήγησης που έχει εγκριθεί.</w:t>
      </w:r>
    </w:p>
    <w:p w14:paraId="6CFC3F8E" w14:textId="77777777" w:rsidR="00CE6A9F" w:rsidRPr="00CE6A9F" w:rsidRDefault="00CE6A9F" w:rsidP="00CE6A9F">
      <w:pPr>
        <w:pStyle w:val="a5"/>
        <w:numPr>
          <w:ilvl w:val="0"/>
          <w:numId w:val="9"/>
        </w:numPr>
        <w:spacing w:after="0" w:line="360" w:lineRule="auto"/>
        <w:jc w:val="both"/>
        <w:rPr>
          <w:rFonts w:ascii="Arial" w:hAnsi="Arial" w:cs="Arial"/>
          <w:szCs w:val="24"/>
        </w:rPr>
      </w:pPr>
      <w:r w:rsidRPr="00CE6A9F">
        <w:rPr>
          <w:rFonts w:ascii="Arial" w:hAnsi="Arial" w:cs="Arial"/>
          <w:szCs w:val="24"/>
        </w:rPr>
        <w:t>Κατάσταση ενεργών δραστηριοτήτων (ΚΑΔ) της επιχείρησης (για την έδρα και τυχόν υποκαταστήματα υλοποίησης της επένδυσης) μέσω της ιστοσελίδας gsis.gr (πρόσφατη εκτύπωση στην οποία θα αναγράφεται ημερομηνία).</w:t>
      </w:r>
    </w:p>
    <w:p w14:paraId="241F1ECD" w14:textId="77777777" w:rsidR="00CE6A9F" w:rsidRPr="00CE6A9F" w:rsidRDefault="00CE6A9F" w:rsidP="00CE6A9F">
      <w:pPr>
        <w:pStyle w:val="a5"/>
        <w:numPr>
          <w:ilvl w:val="0"/>
          <w:numId w:val="9"/>
        </w:numPr>
        <w:spacing w:after="0" w:line="360" w:lineRule="auto"/>
        <w:jc w:val="both"/>
        <w:rPr>
          <w:rFonts w:ascii="Arial" w:hAnsi="Arial" w:cs="Arial"/>
          <w:szCs w:val="24"/>
        </w:rPr>
      </w:pPr>
      <w:r w:rsidRPr="00CE6A9F">
        <w:rPr>
          <w:rFonts w:ascii="Arial" w:hAnsi="Arial" w:cs="Arial"/>
          <w:szCs w:val="24"/>
        </w:rPr>
        <w:t>Πρόσφατο Γενικό Πιστοποιητικό από το ΓΕΜΗ περί τροποποιήσεων του καταστατικού της εταιρείας (εκτός των ατομικών επιχειρήσεων). Σε περίπτωση που έχει τροποποιηθεί το καταστατικό της επιχείρησης σε σχέση με την υποβολή, ζητείται επιπρόσθετα επικυρωμένο αντίγραφο του τελευταίου (κωδικοποιημένου) καταστατικού.</w:t>
      </w:r>
    </w:p>
    <w:p w14:paraId="58ED6DD2" w14:textId="77777777" w:rsidR="00CE6A9F" w:rsidRPr="00CE6A9F" w:rsidRDefault="00CE6A9F" w:rsidP="00CE6A9F">
      <w:pPr>
        <w:pStyle w:val="a5"/>
        <w:numPr>
          <w:ilvl w:val="0"/>
          <w:numId w:val="9"/>
        </w:numPr>
        <w:spacing w:after="0" w:line="360" w:lineRule="auto"/>
        <w:jc w:val="both"/>
        <w:rPr>
          <w:rFonts w:ascii="Arial" w:hAnsi="Arial" w:cs="Arial"/>
          <w:szCs w:val="24"/>
        </w:rPr>
      </w:pPr>
      <w:r w:rsidRPr="00CE6A9F">
        <w:rPr>
          <w:rFonts w:ascii="Arial" w:hAnsi="Arial" w:cs="Arial"/>
          <w:szCs w:val="24"/>
        </w:rPr>
        <w:t>Δικαιολογητικά Μετοχικής/Εταιρικής σύνθεσης:</w:t>
      </w:r>
    </w:p>
    <w:p w14:paraId="279AF8D7" w14:textId="77777777" w:rsidR="00CE6A9F" w:rsidRPr="00CE6A9F" w:rsidRDefault="00CE6A9F" w:rsidP="00CE6A9F">
      <w:pPr>
        <w:pStyle w:val="a5"/>
        <w:spacing w:after="0" w:line="360" w:lineRule="auto"/>
        <w:ind w:firstLine="720"/>
        <w:rPr>
          <w:rFonts w:ascii="Arial" w:hAnsi="Arial" w:cs="Arial"/>
          <w:szCs w:val="24"/>
        </w:rPr>
      </w:pPr>
      <w:r w:rsidRPr="00CE6A9F">
        <w:rPr>
          <w:rFonts w:ascii="Arial" w:hAnsi="Arial" w:cs="Arial"/>
          <w:szCs w:val="24"/>
        </w:rPr>
        <w:t>Για Α.Ε.: Απόφαση Γενικής Συνέλευσης ή Μετοχολόγιο από την οποία προκύπτει η ισχύουσα μετοχική σύνθεση με υπογραφή και σφραγίδα του νομίμου εκπροσώπου της επιχείρησης</w:t>
      </w:r>
    </w:p>
    <w:p w14:paraId="7F492AFD" w14:textId="77777777" w:rsidR="00CE6A9F" w:rsidRPr="00CE6A9F" w:rsidRDefault="00CE6A9F" w:rsidP="00CE6A9F">
      <w:pPr>
        <w:pStyle w:val="a5"/>
        <w:spacing w:after="0" w:line="360" w:lineRule="auto"/>
        <w:ind w:firstLine="720"/>
        <w:rPr>
          <w:rFonts w:ascii="Arial" w:hAnsi="Arial" w:cs="Arial"/>
          <w:szCs w:val="24"/>
        </w:rPr>
      </w:pPr>
      <w:r w:rsidRPr="00CE6A9F">
        <w:rPr>
          <w:rFonts w:ascii="Arial" w:hAnsi="Arial" w:cs="Arial"/>
          <w:szCs w:val="24"/>
        </w:rPr>
        <w:t>Για Ε.Π.Ε.: Ισχύον Καταστατικό (Πρωτοδικείο ή ΓΕΜΗ ανάλογα με τη χρονική περίοδο)</w:t>
      </w:r>
    </w:p>
    <w:p w14:paraId="350338C7" w14:textId="77777777" w:rsidR="00CE6A9F" w:rsidRPr="00CE6A9F" w:rsidRDefault="00CE6A9F" w:rsidP="00CE6A9F">
      <w:pPr>
        <w:pStyle w:val="a5"/>
        <w:spacing w:after="0" w:line="360" w:lineRule="auto"/>
        <w:ind w:firstLine="720"/>
        <w:rPr>
          <w:rFonts w:ascii="Arial" w:hAnsi="Arial" w:cs="Arial"/>
          <w:szCs w:val="24"/>
        </w:rPr>
      </w:pPr>
      <w:r w:rsidRPr="00CE6A9F">
        <w:rPr>
          <w:rFonts w:ascii="Arial" w:hAnsi="Arial" w:cs="Arial"/>
          <w:szCs w:val="24"/>
        </w:rPr>
        <w:lastRenderedPageBreak/>
        <w:t>Για Ο.Ε./Ε.Ε./Ι.Κ.Ε.: Πλέον πρόσφατο καταστατικό επικυρωμένο από την αρμόδια Υπηρεσία (Πρωτοδικείο ή ΓΕΜΗ), στο οποίο θα αποτυπώνεται η Διαχείριση-Εκπροσώπηση</w:t>
      </w:r>
    </w:p>
    <w:p w14:paraId="57A5F05A" w14:textId="77777777" w:rsidR="00CE6A9F" w:rsidRPr="00CE6A9F" w:rsidRDefault="00CE6A9F" w:rsidP="00CE6A9F">
      <w:pPr>
        <w:pStyle w:val="a5"/>
        <w:spacing w:after="0" w:line="360" w:lineRule="auto"/>
        <w:ind w:firstLine="720"/>
        <w:rPr>
          <w:rFonts w:ascii="Arial" w:hAnsi="Arial" w:cs="Arial"/>
          <w:szCs w:val="24"/>
        </w:rPr>
      </w:pPr>
      <w:r w:rsidRPr="00CE6A9F">
        <w:rPr>
          <w:rFonts w:ascii="Arial" w:hAnsi="Arial" w:cs="Arial"/>
          <w:szCs w:val="24"/>
        </w:rPr>
        <w:t>Για ατομική επιχείρηση: Υπεύθυνη Δήλωση θεωρημένη για το γνήσιο της υπογραφής, ότι δεν έχουν μεταβληθεί / τροποποιηθεί τα στοιχεία της ατομικής επιχείρησης από την ημερομηνία ένταξης έως σήμερα, σε σχέση με το ισχύον τεχνικό παράρτημα.</w:t>
      </w:r>
    </w:p>
    <w:p w14:paraId="1402802B" w14:textId="77777777" w:rsidR="00CE6A9F" w:rsidRPr="00CE6A9F" w:rsidRDefault="00CE6A9F" w:rsidP="00CE6A9F">
      <w:pPr>
        <w:pStyle w:val="a5"/>
        <w:numPr>
          <w:ilvl w:val="0"/>
          <w:numId w:val="9"/>
        </w:numPr>
        <w:spacing w:after="0" w:line="360" w:lineRule="auto"/>
        <w:jc w:val="both"/>
        <w:rPr>
          <w:rFonts w:ascii="Arial" w:hAnsi="Arial" w:cs="Arial"/>
          <w:szCs w:val="24"/>
        </w:rPr>
      </w:pPr>
      <w:r w:rsidRPr="00CE6A9F">
        <w:rPr>
          <w:rFonts w:ascii="Arial" w:hAnsi="Arial" w:cs="Arial"/>
          <w:szCs w:val="24"/>
        </w:rPr>
        <w:t>Δικαιολογητικά νόμιμης εκπροσώπησης (εκτός των ατομικών επιχειρήσεων):</w:t>
      </w:r>
    </w:p>
    <w:p w14:paraId="3EFBB26F" w14:textId="6C1BE60B" w:rsidR="00CE6A9F" w:rsidRPr="00CE6A9F" w:rsidRDefault="00CE6A9F" w:rsidP="006A291C">
      <w:pPr>
        <w:pStyle w:val="a5"/>
        <w:spacing w:after="0" w:line="360" w:lineRule="auto"/>
        <w:ind w:firstLine="720"/>
        <w:rPr>
          <w:rFonts w:ascii="Arial" w:hAnsi="Arial" w:cs="Arial"/>
          <w:szCs w:val="24"/>
        </w:rPr>
      </w:pPr>
      <w:r w:rsidRPr="00CE6A9F">
        <w:rPr>
          <w:rFonts w:ascii="Arial" w:hAnsi="Arial" w:cs="Arial"/>
          <w:szCs w:val="24"/>
        </w:rPr>
        <w:t>Για Α.Ε.: Συγκρότηση ΔΣ &amp; Ορισμός Νομίμου Εκπροσώπου (ΓΕΜΗ)</w:t>
      </w:r>
      <w:r w:rsidR="006A291C">
        <w:rPr>
          <w:rFonts w:ascii="Arial" w:hAnsi="Arial" w:cs="Arial"/>
          <w:szCs w:val="24"/>
        </w:rPr>
        <w:t xml:space="preserve"> ή Πιστοποιητικό Ισχύουσας Εκπροσώπησης σε ισχύ</w:t>
      </w:r>
    </w:p>
    <w:p w14:paraId="58F92ABC" w14:textId="77777777" w:rsidR="00CE6A9F" w:rsidRPr="00CE6A9F" w:rsidRDefault="00CE6A9F" w:rsidP="00CE6A9F">
      <w:pPr>
        <w:pStyle w:val="a5"/>
        <w:spacing w:after="0" w:line="360" w:lineRule="auto"/>
        <w:ind w:firstLine="720"/>
        <w:rPr>
          <w:rFonts w:ascii="Arial" w:hAnsi="Arial" w:cs="Arial"/>
          <w:szCs w:val="24"/>
        </w:rPr>
      </w:pPr>
      <w:r w:rsidRPr="00CE6A9F">
        <w:rPr>
          <w:rFonts w:ascii="Arial" w:hAnsi="Arial" w:cs="Arial"/>
          <w:szCs w:val="24"/>
        </w:rPr>
        <w:t>Για Ε.Π.Ε.: Πράξη εκπροσώπησης (ΦΕΚ εκπροσώπησης ή ΓΕΜΗ ανάλογα με τη χρονική περίοδο) σε περίπτωση που η εκπροσώπηση δεν προκύπτει από το ανωτέρω Καταστατικό</w:t>
      </w:r>
    </w:p>
    <w:p w14:paraId="69E9430A" w14:textId="77777777" w:rsidR="00CE6A9F" w:rsidRPr="00CE6A9F" w:rsidRDefault="00CE6A9F" w:rsidP="00CE6A9F">
      <w:pPr>
        <w:pStyle w:val="a5"/>
        <w:spacing w:after="0" w:line="360" w:lineRule="auto"/>
        <w:ind w:firstLine="720"/>
        <w:rPr>
          <w:rFonts w:ascii="Arial" w:hAnsi="Arial" w:cs="Arial"/>
          <w:szCs w:val="24"/>
        </w:rPr>
      </w:pPr>
      <w:r w:rsidRPr="00CE6A9F">
        <w:rPr>
          <w:rFonts w:ascii="Arial" w:hAnsi="Arial" w:cs="Arial"/>
          <w:szCs w:val="24"/>
        </w:rPr>
        <w:t>Για Ο.Ε./Ε.Ε./Ι.Κ.Ε.: Πλέον πρόσφατο καταστατικό επικυρωμένο από την αρμόδια Υπηρεσία (Πρωτοδικείο ή ΓΕΜΗ), στο οποίο θα αποτυπώνεται η Διαχείριση-Εκπροσώπηση</w:t>
      </w:r>
    </w:p>
    <w:p w14:paraId="34BDC12F" w14:textId="77777777" w:rsidR="00CE6A9F" w:rsidRPr="00CE6A9F" w:rsidRDefault="00CE6A9F" w:rsidP="00CE6A9F">
      <w:pPr>
        <w:pStyle w:val="a5"/>
        <w:numPr>
          <w:ilvl w:val="0"/>
          <w:numId w:val="9"/>
        </w:numPr>
        <w:spacing w:after="0" w:line="360" w:lineRule="auto"/>
        <w:jc w:val="both"/>
        <w:rPr>
          <w:rFonts w:ascii="Arial" w:hAnsi="Arial" w:cs="Arial"/>
          <w:szCs w:val="24"/>
        </w:rPr>
      </w:pPr>
      <w:r w:rsidRPr="00CE6A9F">
        <w:rPr>
          <w:rFonts w:ascii="Arial" w:hAnsi="Arial" w:cs="Arial"/>
          <w:szCs w:val="24"/>
        </w:rPr>
        <w:t>Πρόσφατο Πιστοποιητικό Πρωτοδικείου περί μη πτώχευσης.</w:t>
      </w:r>
    </w:p>
    <w:p w14:paraId="6EA8E6C9" w14:textId="77777777" w:rsidR="00CE6A9F" w:rsidRPr="00CE6A9F" w:rsidRDefault="00CE6A9F" w:rsidP="00CE6A9F">
      <w:pPr>
        <w:pStyle w:val="a5"/>
        <w:numPr>
          <w:ilvl w:val="0"/>
          <w:numId w:val="9"/>
        </w:numPr>
        <w:spacing w:after="0" w:line="360" w:lineRule="auto"/>
        <w:jc w:val="both"/>
        <w:rPr>
          <w:rFonts w:ascii="Arial" w:hAnsi="Arial" w:cs="Arial"/>
          <w:szCs w:val="24"/>
        </w:rPr>
      </w:pPr>
      <w:r w:rsidRPr="00CE6A9F">
        <w:rPr>
          <w:rFonts w:ascii="Arial" w:hAnsi="Arial" w:cs="Arial"/>
          <w:szCs w:val="24"/>
        </w:rPr>
        <w:t>Πρόσφατο Πιστοποιητικό Πρωτοδικείου περί μη αίτησης για πτώχευση.</w:t>
      </w:r>
    </w:p>
    <w:p w14:paraId="60AAAE7E" w14:textId="6B3DE474" w:rsidR="00CE6A9F" w:rsidRPr="00CE6A9F" w:rsidRDefault="00CE6A9F" w:rsidP="00CE6A9F">
      <w:pPr>
        <w:pStyle w:val="a5"/>
        <w:numPr>
          <w:ilvl w:val="0"/>
          <w:numId w:val="9"/>
        </w:numPr>
        <w:spacing w:after="0" w:line="360" w:lineRule="auto"/>
        <w:jc w:val="both"/>
        <w:rPr>
          <w:rFonts w:ascii="Arial" w:hAnsi="Arial" w:cs="Arial"/>
          <w:szCs w:val="24"/>
        </w:rPr>
      </w:pPr>
      <w:r w:rsidRPr="00CE6A9F">
        <w:rPr>
          <w:rFonts w:ascii="Arial" w:hAnsi="Arial" w:cs="Arial"/>
          <w:szCs w:val="24"/>
        </w:rPr>
        <w:t>Πρόσφατο Πιστοποιητικό από το ΓΕΜΗ πε</w:t>
      </w:r>
      <w:r w:rsidR="00D96597">
        <w:rPr>
          <w:rFonts w:ascii="Arial" w:hAnsi="Arial" w:cs="Arial"/>
          <w:szCs w:val="24"/>
        </w:rPr>
        <w:t>ρί μη θέσης σε εκκαθάριση</w:t>
      </w:r>
      <w:r w:rsidRPr="00CE6A9F">
        <w:rPr>
          <w:rFonts w:ascii="Arial" w:hAnsi="Arial" w:cs="Arial"/>
          <w:szCs w:val="24"/>
        </w:rPr>
        <w:t xml:space="preserve"> (εκτός των ατομικών επιχειρήσεων).</w:t>
      </w:r>
    </w:p>
    <w:p w14:paraId="0EF5132F" w14:textId="77777777" w:rsidR="00CE6A9F" w:rsidRPr="00CE6A9F" w:rsidRDefault="00CE6A9F" w:rsidP="00CE6A9F">
      <w:pPr>
        <w:pStyle w:val="a5"/>
        <w:numPr>
          <w:ilvl w:val="0"/>
          <w:numId w:val="9"/>
        </w:numPr>
        <w:spacing w:after="0" w:line="360" w:lineRule="auto"/>
        <w:jc w:val="both"/>
        <w:rPr>
          <w:rFonts w:ascii="Arial" w:hAnsi="Arial" w:cs="Arial"/>
          <w:szCs w:val="24"/>
        </w:rPr>
      </w:pPr>
      <w:r w:rsidRPr="00CE6A9F">
        <w:rPr>
          <w:rFonts w:ascii="Arial" w:hAnsi="Arial" w:cs="Arial"/>
          <w:szCs w:val="24"/>
        </w:rPr>
        <w:t>Πρόσφατο Πιστοποιητικό από το ΓΕΜΗ περί μη θέσης σε αναγκαστική διαχείριση (εκτός των ατομικών επιχειρήσεων).</w:t>
      </w:r>
    </w:p>
    <w:p w14:paraId="6AEDABC4" w14:textId="77777777" w:rsidR="00CE6A9F" w:rsidRPr="00CE6A9F" w:rsidRDefault="00CE6A9F" w:rsidP="00CE6A9F">
      <w:pPr>
        <w:pStyle w:val="a5"/>
        <w:numPr>
          <w:ilvl w:val="0"/>
          <w:numId w:val="9"/>
        </w:numPr>
        <w:spacing w:after="0" w:line="360" w:lineRule="auto"/>
        <w:jc w:val="both"/>
        <w:rPr>
          <w:rFonts w:ascii="Arial" w:hAnsi="Arial" w:cs="Arial"/>
          <w:szCs w:val="24"/>
        </w:rPr>
      </w:pPr>
      <w:r w:rsidRPr="00CE6A9F">
        <w:rPr>
          <w:rFonts w:ascii="Arial" w:hAnsi="Arial" w:cs="Arial"/>
          <w:szCs w:val="24"/>
        </w:rPr>
        <w:t>Πρακτικό Δ.Σ. (για ΑΕ) ή Πρακτικό Γ.Σ. (για ΕΠΕ &amp; ΙΚΕ) ή Υπεύθυνη Δήλωση (ΟΕ, ΕΕ, Ατομική επιχείρηση) θεωρημένη για το γνήσιο της υπογραφής από το διαχειριστή/νόμιμο εκπρόσωπο, όπου θα δηλώνεται ότι η δημόσια επιχορήγηση του προγράμματος δεν έχει εκχωρηθεί ή σε περίπτωση εκχώρησης: Σύμβαση εκχώρησης με το αντίστοιχο πιστωτικό ίδρυμα καθώς και βεβαίωση του αντίστοιχου πιστωτικού ιδρύματος για το IBAN της σύμβασης εκχώρησης</w:t>
      </w:r>
    </w:p>
    <w:p w14:paraId="3AE37929" w14:textId="77777777" w:rsidR="00CE6A9F" w:rsidRPr="00CE6A9F" w:rsidRDefault="00CE6A9F" w:rsidP="00CE6A9F">
      <w:pPr>
        <w:pStyle w:val="a5"/>
        <w:numPr>
          <w:ilvl w:val="0"/>
          <w:numId w:val="9"/>
        </w:numPr>
        <w:spacing w:after="0" w:line="360" w:lineRule="auto"/>
        <w:jc w:val="both"/>
        <w:rPr>
          <w:rFonts w:ascii="Arial" w:hAnsi="Arial" w:cs="Arial"/>
          <w:szCs w:val="24"/>
        </w:rPr>
      </w:pPr>
      <w:r w:rsidRPr="00CE6A9F">
        <w:rPr>
          <w:rFonts w:ascii="Arial" w:hAnsi="Arial" w:cs="Arial"/>
          <w:szCs w:val="24"/>
        </w:rPr>
        <w:t>Πρόσφατη Φορολογική Ενημερότητα για είσπραξη χρημάτων από φορείς Κεντρικής Διοίκησης, ή Βεβαίωση παρακράτησης (απόδοσης) φόρων</w:t>
      </w:r>
    </w:p>
    <w:p w14:paraId="43ABF695" w14:textId="77777777" w:rsidR="00CE6A9F" w:rsidRPr="00CE6A9F" w:rsidRDefault="00CE6A9F" w:rsidP="00CE6A9F">
      <w:pPr>
        <w:pStyle w:val="a5"/>
        <w:numPr>
          <w:ilvl w:val="0"/>
          <w:numId w:val="9"/>
        </w:numPr>
        <w:spacing w:after="0" w:line="360" w:lineRule="auto"/>
        <w:jc w:val="both"/>
        <w:rPr>
          <w:rFonts w:ascii="Arial" w:hAnsi="Arial" w:cs="Arial"/>
          <w:szCs w:val="24"/>
        </w:rPr>
      </w:pPr>
      <w:r w:rsidRPr="00CE6A9F">
        <w:rPr>
          <w:rFonts w:ascii="Arial" w:hAnsi="Arial" w:cs="Arial"/>
          <w:szCs w:val="24"/>
        </w:rPr>
        <w:lastRenderedPageBreak/>
        <w:t>Πρόσφατη Ασφαλιστική ενημερότητα για είσπραξη εκκαθαρισμένων απαιτήσεων από το Δημόσιο ή Βεβαίωση παρακράτησης (απόδοσης) ασφαλιστικών εισφορών</w:t>
      </w:r>
    </w:p>
    <w:p w14:paraId="371F800E" w14:textId="1155FCA9" w:rsidR="00CE6A9F" w:rsidRPr="00CE6A9F" w:rsidRDefault="00CE6A9F" w:rsidP="00CE6A9F">
      <w:pPr>
        <w:pStyle w:val="a5"/>
        <w:numPr>
          <w:ilvl w:val="0"/>
          <w:numId w:val="9"/>
        </w:numPr>
        <w:spacing w:after="0" w:line="360" w:lineRule="auto"/>
        <w:jc w:val="both"/>
        <w:rPr>
          <w:rFonts w:ascii="Arial" w:hAnsi="Arial" w:cs="Arial"/>
          <w:szCs w:val="24"/>
        </w:rPr>
      </w:pPr>
      <w:r w:rsidRPr="00CE6A9F">
        <w:rPr>
          <w:rFonts w:ascii="Arial" w:hAnsi="Arial" w:cs="Arial"/>
          <w:szCs w:val="24"/>
        </w:rPr>
        <w:t>Υπεύθυνη Δήλωση θεωρημένη για το γνήσιο της υπογραφής του Νομίμου Εκπροσώπου περί σώρε</w:t>
      </w:r>
      <w:r>
        <w:rPr>
          <w:rFonts w:ascii="Arial" w:hAnsi="Arial" w:cs="Arial"/>
          <w:szCs w:val="24"/>
        </w:rPr>
        <w:t>υσης των ενισχύσεων De Minimis (</w:t>
      </w:r>
      <w:r w:rsidRPr="00CE6A9F">
        <w:rPr>
          <w:rFonts w:ascii="Arial" w:hAnsi="Arial" w:cs="Arial"/>
          <w:szCs w:val="24"/>
        </w:rPr>
        <w:t xml:space="preserve">σύμφωνα με το σχετικό υπόδειγμα) </w:t>
      </w:r>
    </w:p>
    <w:p w14:paraId="4E806F54" w14:textId="77777777" w:rsidR="00CE6A9F" w:rsidRPr="00CE6A9F" w:rsidRDefault="00CE6A9F" w:rsidP="00CE6A9F">
      <w:pPr>
        <w:pStyle w:val="a5"/>
        <w:numPr>
          <w:ilvl w:val="0"/>
          <w:numId w:val="9"/>
        </w:numPr>
        <w:spacing w:after="0" w:line="360" w:lineRule="auto"/>
        <w:jc w:val="both"/>
        <w:rPr>
          <w:rFonts w:ascii="Arial" w:hAnsi="Arial" w:cs="Arial"/>
          <w:szCs w:val="24"/>
        </w:rPr>
      </w:pPr>
      <w:r w:rsidRPr="00CE6A9F">
        <w:rPr>
          <w:rFonts w:ascii="Arial" w:hAnsi="Arial" w:cs="Arial"/>
          <w:szCs w:val="24"/>
        </w:rPr>
        <w:t>Υπεύθυνη Δήλωση στοιχείων ατομικού / εταιρικού λογαριασμού, θεωρημένη για το γνήσιο της υπογραφής του Νόμιμου Εκπροσώπου (σύμφωνα με το σχετικό υπόδειγμα).</w:t>
      </w:r>
    </w:p>
    <w:p w14:paraId="303BC5FA" w14:textId="77777777" w:rsidR="00CE6A9F" w:rsidRPr="00CE6A9F" w:rsidRDefault="00CE6A9F" w:rsidP="00CE6A9F">
      <w:pPr>
        <w:pStyle w:val="a5"/>
        <w:numPr>
          <w:ilvl w:val="0"/>
          <w:numId w:val="9"/>
        </w:numPr>
        <w:spacing w:after="0" w:line="360" w:lineRule="auto"/>
        <w:jc w:val="both"/>
        <w:rPr>
          <w:rFonts w:ascii="Arial" w:hAnsi="Arial" w:cs="Arial"/>
          <w:szCs w:val="24"/>
        </w:rPr>
      </w:pPr>
      <w:r w:rsidRPr="00CE6A9F">
        <w:rPr>
          <w:rFonts w:ascii="Arial" w:hAnsi="Arial" w:cs="Arial"/>
          <w:szCs w:val="24"/>
        </w:rPr>
        <w:t>Υπεύθυνη Δήλωση θεωρημένη για το γνήσιο της υπογραφής, ότι δεν εκκρεμεί διαδικασία εκτέλεσης προηγούμενης απόφασης ανάκτησης (σύμφωνα με το σχετικό υπόδειγμα).</w:t>
      </w:r>
    </w:p>
    <w:p w14:paraId="0026E735" w14:textId="77777777" w:rsidR="00CE6A9F" w:rsidRPr="00CE6A9F" w:rsidRDefault="00CE6A9F" w:rsidP="00CE6A9F">
      <w:pPr>
        <w:pStyle w:val="a5"/>
        <w:spacing w:after="160" w:line="259" w:lineRule="auto"/>
        <w:rPr>
          <w:rFonts w:ascii="Arial" w:hAnsi="Arial" w:cs="Arial"/>
          <w:szCs w:val="24"/>
        </w:rPr>
      </w:pPr>
    </w:p>
    <w:p w14:paraId="248FD45C" w14:textId="4A5D8514" w:rsidR="00615771" w:rsidRPr="00CE6A9F" w:rsidRDefault="00615771" w:rsidP="00C02C2B">
      <w:pPr>
        <w:rPr>
          <w:rFonts w:ascii="Arial" w:hAnsi="Arial" w:cs="Arial"/>
          <w:lang w:val="el-GR"/>
        </w:rPr>
      </w:pPr>
    </w:p>
    <w:sectPr w:rsidR="00615771" w:rsidRPr="00CE6A9F" w:rsidSect="00861625">
      <w:headerReference w:type="even" r:id="rId8"/>
      <w:headerReference w:type="default" r:id="rId9"/>
      <w:footerReference w:type="even" r:id="rId10"/>
      <w:footerReference w:type="default" r:id="rId11"/>
      <w:headerReference w:type="first" r:id="rId12"/>
      <w:footerReference w:type="first" r:id="rId13"/>
      <w:pgSz w:w="11906" w:h="16838"/>
      <w:pgMar w:top="1440" w:right="1133" w:bottom="1440" w:left="1560"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E8018B" w14:textId="77777777" w:rsidR="00F8501F" w:rsidRDefault="00F8501F" w:rsidP="0030779D">
      <w:r>
        <w:separator/>
      </w:r>
    </w:p>
  </w:endnote>
  <w:endnote w:type="continuationSeparator" w:id="0">
    <w:p w14:paraId="72D076C2" w14:textId="77777777" w:rsidR="00F8501F" w:rsidRDefault="00F8501F" w:rsidP="003077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Segoe UI">
    <w:panose1 w:val="020B0502040204020203"/>
    <w:charset w:val="A1"/>
    <w:family w:val="swiss"/>
    <w:pitch w:val="variable"/>
    <w:sig w:usb0="E4002EFF" w:usb1="C000E47F" w:usb2="00000009" w:usb3="00000000" w:csb0="000001FF" w:csb1="00000000"/>
  </w:font>
  <w:font w:name="Corbel">
    <w:panose1 w:val="020B0503020204020204"/>
    <w:charset w:val="A1"/>
    <w:family w:val="swiss"/>
    <w:pitch w:val="variable"/>
    <w:sig w:usb0="A00002EF" w:usb1="4000A44B" w:usb2="00000000" w:usb3="00000000" w:csb0="0000019F" w:csb1="00000000"/>
  </w:font>
  <w:font w:name="Arial">
    <w:panose1 w:val="020B0604020202020204"/>
    <w:charset w:val="A1"/>
    <w:family w:val="swiss"/>
    <w:pitch w:val="variable"/>
    <w:sig w:usb0="E0002EFF" w:usb1="C000785B" w:usb2="00000009" w:usb3="00000000" w:csb0="000001FF" w:csb1="00000000"/>
  </w:font>
  <w:font w:name="Tahoma">
    <w:altName w:val="Tahoma"/>
    <w:panose1 w:val="020B0604030504040204"/>
    <w:charset w:val="A1"/>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776AD" w14:textId="77777777" w:rsidR="007B4A7A" w:rsidRDefault="007B4A7A">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A40553" w14:textId="4647DD24" w:rsidR="00794F80" w:rsidRDefault="00794F80" w:rsidP="00794F80">
    <w:pPr>
      <w:ind w:left="0"/>
    </w:pPr>
  </w:p>
  <w:tbl>
    <w:tblPr>
      <w:tblW w:w="11157" w:type="dxa"/>
      <w:tblInd w:w="-1368" w:type="dxa"/>
      <w:tblBorders>
        <w:top w:val="single" w:sz="4" w:space="0" w:color="auto"/>
      </w:tblBorders>
      <w:tblLook w:val="01E0" w:firstRow="1" w:lastRow="1" w:firstColumn="1" w:lastColumn="1" w:noHBand="0" w:noVBand="0"/>
    </w:tblPr>
    <w:tblGrid>
      <w:gridCol w:w="3779"/>
      <w:gridCol w:w="7378"/>
    </w:tblGrid>
    <w:tr w:rsidR="00DF0DBA" w:rsidRPr="00C53B7D" w14:paraId="198CE19A" w14:textId="77777777" w:rsidTr="00DF0DBA">
      <w:trPr>
        <w:trHeight w:val="268"/>
      </w:trPr>
      <w:tc>
        <w:tcPr>
          <w:tcW w:w="3779" w:type="dxa"/>
        </w:tcPr>
        <w:p w14:paraId="06921B5E" w14:textId="77777777" w:rsidR="00DF0DBA" w:rsidRPr="00C53B7D" w:rsidRDefault="00EC786E" w:rsidP="00902773">
          <w:pPr>
            <w:pStyle w:val="a4"/>
            <w:ind w:left="0"/>
            <w:rPr>
              <w:rFonts w:cs="Arial"/>
              <w:sz w:val="16"/>
              <w:szCs w:val="16"/>
            </w:rPr>
          </w:pPr>
          <w:r>
            <w:rPr>
              <w:rFonts w:cs="Arial"/>
              <w:sz w:val="16"/>
              <w:szCs w:val="16"/>
            </w:rPr>
            <w:t xml:space="preserve">           </w:t>
          </w:r>
          <w:r w:rsidR="00DF0DBA" w:rsidRPr="00C53B7D">
            <w:rPr>
              <w:rFonts w:cs="Arial"/>
              <w:sz w:val="16"/>
              <w:szCs w:val="16"/>
            </w:rPr>
            <w:t>Ε</w:t>
          </w:r>
          <w:r w:rsidR="00CA7EED">
            <w:rPr>
              <w:rFonts w:cs="Arial"/>
              <w:sz w:val="16"/>
              <w:szCs w:val="16"/>
            </w:rPr>
            <w:t>.630-5</w:t>
          </w:r>
          <w:r w:rsidR="00DF0DBA" w:rsidRPr="00C53B7D">
            <w:rPr>
              <w:rFonts w:cs="Arial"/>
              <w:sz w:val="16"/>
              <w:szCs w:val="16"/>
            </w:rPr>
            <w:t>/1</w:t>
          </w:r>
        </w:p>
      </w:tc>
      <w:tc>
        <w:tcPr>
          <w:tcW w:w="7378" w:type="dxa"/>
        </w:tcPr>
        <w:p w14:paraId="2E3099E6" w14:textId="4D787B89" w:rsidR="00DF0DBA" w:rsidRPr="00C53B7D" w:rsidRDefault="00EC786E" w:rsidP="00902773">
          <w:pPr>
            <w:pStyle w:val="a4"/>
            <w:jc w:val="center"/>
            <w:rPr>
              <w:rFonts w:cs="Arial"/>
              <w:sz w:val="16"/>
              <w:szCs w:val="16"/>
            </w:rPr>
          </w:pPr>
          <w:r>
            <w:rPr>
              <w:rFonts w:cs="Arial"/>
              <w:sz w:val="16"/>
              <w:szCs w:val="16"/>
            </w:rPr>
            <w:t xml:space="preserve">                                                                                                               </w:t>
          </w:r>
          <w:r w:rsidR="00DF0DBA" w:rsidRPr="00C53B7D">
            <w:rPr>
              <w:rFonts w:cs="Arial"/>
              <w:sz w:val="16"/>
              <w:szCs w:val="16"/>
            </w:rPr>
            <w:t xml:space="preserve">Σελίδα </w:t>
          </w:r>
          <w:r w:rsidR="00E273E3" w:rsidRPr="00C53B7D">
            <w:rPr>
              <w:rStyle w:val="a6"/>
              <w:sz w:val="16"/>
              <w:szCs w:val="16"/>
            </w:rPr>
            <w:fldChar w:fldCharType="begin"/>
          </w:r>
          <w:r w:rsidR="00DF0DBA" w:rsidRPr="00C53B7D">
            <w:rPr>
              <w:rStyle w:val="a6"/>
              <w:sz w:val="16"/>
              <w:szCs w:val="16"/>
            </w:rPr>
            <w:instrText xml:space="preserve"> PAGE </w:instrText>
          </w:r>
          <w:r w:rsidR="00E273E3" w:rsidRPr="00C53B7D">
            <w:rPr>
              <w:rStyle w:val="a6"/>
              <w:sz w:val="16"/>
              <w:szCs w:val="16"/>
            </w:rPr>
            <w:fldChar w:fldCharType="separate"/>
          </w:r>
          <w:r w:rsidR="007B4A7A">
            <w:rPr>
              <w:rStyle w:val="a6"/>
              <w:noProof/>
              <w:sz w:val="16"/>
              <w:szCs w:val="16"/>
            </w:rPr>
            <w:t>1</w:t>
          </w:r>
          <w:r w:rsidR="00E273E3" w:rsidRPr="00C53B7D">
            <w:rPr>
              <w:rStyle w:val="a6"/>
              <w:sz w:val="16"/>
              <w:szCs w:val="16"/>
            </w:rPr>
            <w:fldChar w:fldCharType="end"/>
          </w:r>
          <w:r w:rsidR="00DF0DBA" w:rsidRPr="00C53B7D">
            <w:rPr>
              <w:rStyle w:val="a6"/>
              <w:sz w:val="16"/>
              <w:szCs w:val="16"/>
            </w:rPr>
            <w:t xml:space="preserve"> από </w:t>
          </w:r>
          <w:r w:rsidR="00E273E3" w:rsidRPr="00C53B7D">
            <w:rPr>
              <w:rStyle w:val="a6"/>
              <w:sz w:val="16"/>
              <w:szCs w:val="16"/>
            </w:rPr>
            <w:fldChar w:fldCharType="begin"/>
          </w:r>
          <w:r w:rsidR="00DF0DBA" w:rsidRPr="00C53B7D">
            <w:rPr>
              <w:rStyle w:val="a6"/>
              <w:sz w:val="16"/>
              <w:szCs w:val="16"/>
            </w:rPr>
            <w:instrText xml:space="preserve"> NUMPAGES </w:instrText>
          </w:r>
          <w:r w:rsidR="00E273E3" w:rsidRPr="00C53B7D">
            <w:rPr>
              <w:rStyle w:val="a6"/>
              <w:sz w:val="16"/>
              <w:szCs w:val="16"/>
            </w:rPr>
            <w:fldChar w:fldCharType="separate"/>
          </w:r>
          <w:r w:rsidR="007B4A7A">
            <w:rPr>
              <w:rStyle w:val="a6"/>
              <w:noProof/>
              <w:sz w:val="16"/>
              <w:szCs w:val="16"/>
            </w:rPr>
            <w:t>3</w:t>
          </w:r>
          <w:r w:rsidR="00E273E3" w:rsidRPr="00C53B7D">
            <w:rPr>
              <w:rStyle w:val="a6"/>
              <w:sz w:val="16"/>
              <w:szCs w:val="16"/>
            </w:rPr>
            <w:fldChar w:fldCharType="end"/>
          </w:r>
        </w:p>
      </w:tc>
    </w:tr>
  </w:tbl>
  <w:p w14:paraId="4CB78AA4" w14:textId="4DFB8345" w:rsidR="00861625" w:rsidRDefault="00794F80" w:rsidP="00861625">
    <w:pPr>
      <w:pStyle w:val="a4"/>
      <w:tabs>
        <w:tab w:val="clear" w:pos="8306"/>
        <w:tab w:val="right" w:pos="8931"/>
      </w:tabs>
      <w:ind w:right="-341"/>
      <w:jc w:val="right"/>
      <w:rPr>
        <w:rFonts w:ascii="Tahoma" w:hAnsi="Tahoma" w:cs="Tahoma"/>
        <w:b/>
        <w:color w:val="1F497D" w:themeColor="text2"/>
        <w:sz w:val="16"/>
        <w:szCs w:val="16"/>
      </w:rPr>
    </w:pPr>
    <w:r>
      <w:rPr>
        <w:noProof/>
        <w:lang w:val="el-GR" w:eastAsia="el-GR"/>
      </w:rPr>
      <mc:AlternateContent>
        <mc:Choice Requires="wps">
          <w:drawing>
            <wp:anchor distT="45720" distB="45720" distL="114300" distR="114300" simplePos="0" relativeHeight="251667456" behindDoc="1" locked="0" layoutInCell="1" allowOverlap="1" wp14:anchorId="0C4C066B" wp14:editId="303350BE">
              <wp:simplePos x="0" y="0"/>
              <wp:positionH relativeFrom="margin">
                <wp:align>right</wp:align>
              </wp:positionH>
              <wp:positionV relativeFrom="paragraph">
                <wp:posOffset>8255</wp:posOffset>
              </wp:positionV>
              <wp:extent cx="2314575" cy="910590"/>
              <wp:effectExtent l="0" t="0" r="28575" b="22860"/>
              <wp:wrapNone/>
              <wp:docPr id="2"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4575" cy="910590"/>
                      </a:xfrm>
                      <a:prstGeom prst="rect">
                        <a:avLst/>
                      </a:prstGeom>
                      <a:solidFill>
                        <a:srgbClr val="FFFFFF"/>
                      </a:solidFill>
                      <a:ln w="9525">
                        <a:solidFill>
                          <a:schemeClr val="bg1">
                            <a:lumMod val="100000"/>
                            <a:lumOff val="0"/>
                          </a:schemeClr>
                        </a:solidFill>
                        <a:miter lim="800000"/>
                        <a:headEnd/>
                        <a:tailEnd/>
                      </a:ln>
                    </wps:spPr>
                    <wps:txbx>
                      <w:txbxContent>
                        <w:p w14:paraId="60E72D82" w14:textId="1039868A" w:rsidR="00861625" w:rsidRPr="00643CED" w:rsidRDefault="00861625" w:rsidP="00861625">
                          <w:pPr>
                            <w:ind w:left="0"/>
                            <w:rPr>
                              <w:b/>
                              <w:color w:val="2B526B"/>
                            </w:rPr>
                          </w:pPr>
                        </w:p>
                        <w:p w14:paraId="1FC9B483" w14:textId="463903B9" w:rsidR="00861625" w:rsidRPr="00EF3E38" w:rsidRDefault="007B4A7A" w:rsidP="00861625">
                          <w:pPr>
                            <w:rPr>
                              <w:lang w:val="el-GR"/>
                            </w:rPr>
                          </w:pPr>
                          <w:r>
                            <w:rPr>
                              <w:noProof/>
                              <w:lang w:val="el-GR" w:eastAsia="el-GR"/>
                            </w:rPr>
                            <w:drawing>
                              <wp:inline distT="0" distB="0" distL="0" distR="0" wp14:anchorId="1450B2F7" wp14:editId="26DE1368">
                                <wp:extent cx="1393190" cy="536575"/>
                                <wp:effectExtent l="0" t="0" r="0" b="0"/>
                                <wp:docPr id="6" name="Εικόνα 6"/>
                                <wp:cNvGraphicFramePr/>
                                <a:graphic xmlns:a="http://schemas.openxmlformats.org/drawingml/2006/main">
                                  <a:graphicData uri="http://schemas.openxmlformats.org/drawingml/2006/picture">
                                    <pic:pic xmlns:pic="http://schemas.openxmlformats.org/drawingml/2006/picture">
                                      <pic:nvPicPr>
                                        <pic:cNvPr id="484" name="Εικόνα 484"/>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93190" cy="5365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C4C066B" id="_x0000_t202" coordsize="21600,21600" o:spt="202" path="m,l,21600r21600,l21600,xe">
              <v:stroke joinstyle="miter"/>
              <v:path gradientshapeok="t" o:connecttype="rect"/>
            </v:shapetype>
            <v:shape id="Πλαίσιο κειμένου 2" o:spid="_x0000_s1026" type="#_x0000_t202" style="position:absolute;left:0;text-align:left;margin-left:131.05pt;margin-top:.65pt;width:182.25pt;height:71.7pt;z-index:-2516490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" strokecolor="white [3212]">
              <v:textbox>
                <w:txbxContent>
                  <w:p w14:paraId="60E72D82" w14:textId="1039868A" w:rsidR="00861625" w:rsidRPr="00643CED" w:rsidRDefault="00861625" w:rsidP="00861625">
                    <w:pPr>
                      <w:ind w:left="0"/>
                      <w:rPr>
                        <w:b/>
                        <w:color w:val="2B526B"/>
                      </w:rPr>
                    </w:pPr>
                  </w:p>
                  <w:p w14:paraId="1FC9B483" w14:textId="463903B9" w:rsidR="00861625" w:rsidRPr="00EF3E38" w:rsidRDefault="007B4A7A" w:rsidP="00861625">
                    <w:pPr>
                      <w:rPr>
                        <w:lang w:val="el-GR"/>
                      </w:rPr>
                    </w:pPr>
                    <w:r>
                      <w:rPr>
                        <w:noProof/>
                        <w:lang w:val="el-GR" w:eastAsia="el-GR"/>
                      </w:rPr>
                      <w:drawing>
                        <wp:inline distT="0" distB="0" distL="0" distR="0" wp14:anchorId="1450B2F7" wp14:editId="26DE1368">
                          <wp:extent cx="1393190" cy="536575"/>
                          <wp:effectExtent l="0" t="0" r="0" b="0"/>
                          <wp:docPr id="6" name="Εικόνα 6"/>
                          <wp:cNvGraphicFramePr/>
                          <a:graphic xmlns:a="http://schemas.openxmlformats.org/drawingml/2006/main">
                            <a:graphicData uri="http://schemas.openxmlformats.org/drawingml/2006/picture">
                              <pic:pic xmlns:pic="http://schemas.openxmlformats.org/drawingml/2006/picture">
                                <pic:nvPicPr>
                                  <pic:cNvPr id="484" name="Εικόνα 484"/>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93190" cy="536575"/>
                                  </a:xfrm>
                                  <a:prstGeom prst="rect">
                                    <a:avLst/>
                                  </a:prstGeom>
                                  <a:noFill/>
                                  <a:ln>
                                    <a:noFill/>
                                  </a:ln>
                                </pic:spPr>
                              </pic:pic>
                            </a:graphicData>
                          </a:graphic>
                        </wp:inline>
                      </w:drawing>
                    </w:r>
                  </w:p>
                </w:txbxContent>
              </v:textbox>
              <w10:wrap anchorx="margin"/>
            </v:shape>
          </w:pict>
        </mc:Fallback>
      </mc:AlternateContent>
    </w:r>
    <w:r>
      <w:rPr>
        <w:noProof/>
        <w:lang w:val="el-GR" w:eastAsia="el-GR"/>
      </w:rPr>
      <w:drawing>
        <wp:anchor distT="0" distB="0" distL="114300" distR="114300" simplePos="0" relativeHeight="251671552" behindDoc="1" locked="0" layoutInCell="1" allowOverlap="1" wp14:anchorId="4C52809C" wp14:editId="026C23F3">
          <wp:simplePos x="0" y="0"/>
          <wp:positionH relativeFrom="column">
            <wp:posOffset>47625</wp:posOffset>
          </wp:positionH>
          <wp:positionV relativeFrom="paragraph">
            <wp:posOffset>8255</wp:posOffset>
          </wp:positionV>
          <wp:extent cx="1180672" cy="533400"/>
          <wp:effectExtent l="0" t="0" r="635" b="0"/>
          <wp:wrapNone/>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80672" cy="533400"/>
                  </a:xfrm>
                  <a:prstGeom prst="rect">
                    <a:avLst/>
                  </a:prstGeom>
                  <a:noFill/>
                  <a:ln>
                    <a:noFill/>
                  </a:ln>
                </pic:spPr>
              </pic:pic>
            </a:graphicData>
          </a:graphic>
          <wp14:sizeRelH relativeFrom="page">
            <wp14:pctWidth>0</wp14:pctWidth>
          </wp14:sizeRelH>
          <wp14:sizeRelV relativeFrom="page">
            <wp14:pctHeight>0</wp14:pctHeight>
          </wp14:sizeRelV>
        </wp:anchor>
      </w:drawing>
    </w:r>
    <w:r w:rsidR="00861625" w:rsidRPr="006569AF">
      <w:rPr>
        <w:noProof/>
        <w:lang w:val="el-GR" w:eastAsia="el-GR"/>
      </w:rPr>
      <w:drawing>
        <wp:anchor distT="0" distB="0" distL="114300" distR="114300" simplePos="0" relativeHeight="251663360" behindDoc="0" locked="0" layoutInCell="1" allowOverlap="1" wp14:anchorId="6A0926A3" wp14:editId="7C1C1A4C">
          <wp:simplePos x="0" y="0"/>
          <wp:positionH relativeFrom="column">
            <wp:posOffset>2349500</wp:posOffset>
          </wp:positionH>
          <wp:positionV relativeFrom="paragraph">
            <wp:posOffset>85090</wp:posOffset>
          </wp:positionV>
          <wp:extent cx="792480" cy="476250"/>
          <wp:effectExtent l="0" t="0" r="7620" b="0"/>
          <wp:wrapNone/>
          <wp:docPr id="130" name="Picture 8" descr="\\Epanserver02\espa_14-20\ΛΟΓΟΤΥΠΑ\01_espa 2014_2020\espa1420_logo_el\espa1420_logo_el\espa1420_logo_4web\espa1420_logo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panserver02\espa_14-20\ΛΟΓΟΤΥΠΑ\01_espa 2014_2020\espa1420_logo_el\espa1420_logo_el\espa1420_logo_4web\espa1420_logo_rgb.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92480"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00861625" w:rsidRPr="006569AF">
      <w:rPr>
        <w:noProof/>
        <w:lang w:val="el-GR" w:eastAsia="el-GR"/>
      </w:rPr>
      <w:drawing>
        <wp:anchor distT="0" distB="0" distL="114300" distR="114300" simplePos="0" relativeHeight="251668480" behindDoc="0" locked="0" layoutInCell="1" allowOverlap="1" wp14:anchorId="1C948312" wp14:editId="54653E0A">
          <wp:simplePos x="0" y="0"/>
          <wp:positionH relativeFrom="column">
            <wp:posOffset>-609600</wp:posOffset>
          </wp:positionH>
          <wp:positionV relativeFrom="paragraph">
            <wp:posOffset>75565</wp:posOffset>
          </wp:positionV>
          <wp:extent cx="610235" cy="590550"/>
          <wp:effectExtent l="0" t="0" r="0" b="0"/>
          <wp:wrapNone/>
          <wp:docPr id="129" name="Picture 5" descr="\\Epanserver02\espa_14-20\ΛΟΓΟΤΥΠΑ\02_EU FLAG\ΤΕΛΙΚΑ_ΑΡΧΕΙΑ\ΕΔΕΤ\ΕΕΕΔΕΠ(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anserver02\espa_14-20\ΛΟΓΟΤΥΠΑ\02_EU FLAG\ΤΕΛΙΚΑ_ΑΡΧΕΙΑ\ΕΔΕΤ\ΕΕΕΔΕΠ(rgb).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610235" cy="590550"/>
                  </a:xfrm>
                  <a:prstGeom prst="rect">
                    <a:avLst/>
                  </a:prstGeom>
                  <a:noFill/>
                  <a:ln>
                    <a:noFill/>
                  </a:ln>
                </pic:spPr>
              </pic:pic>
            </a:graphicData>
          </a:graphic>
          <wp14:sizeRelH relativeFrom="page">
            <wp14:pctWidth>0</wp14:pctWidth>
          </wp14:sizeRelH>
          <wp14:sizeRelV relativeFrom="page">
            <wp14:pctHeight>0</wp14:pctHeight>
          </wp14:sizeRelV>
        </wp:anchor>
      </w:drawing>
    </w:r>
    <w:r w:rsidR="00861625">
      <w:tab/>
    </w:r>
    <w:r w:rsidR="00861625" w:rsidRPr="00FF3DBA">
      <w:rPr>
        <w:rFonts w:ascii="Tahoma" w:hAnsi="Tahoma" w:cs="Tahoma"/>
        <w:b/>
        <w:color w:val="1F497D" w:themeColor="text2"/>
        <w:sz w:val="16"/>
        <w:szCs w:val="16"/>
      </w:rPr>
      <w:t xml:space="preserve">   </w:t>
    </w:r>
  </w:p>
  <w:p w14:paraId="384E8A2C" w14:textId="743BED80" w:rsidR="00861625" w:rsidRPr="00BD2D23" w:rsidRDefault="00861625" w:rsidP="00861625">
    <w:pPr>
      <w:pStyle w:val="a4"/>
      <w:tabs>
        <w:tab w:val="clear" w:pos="8306"/>
        <w:tab w:val="right" w:pos="9498"/>
      </w:tabs>
      <w:ind w:right="-1192"/>
      <w:jc w:val="right"/>
      <w:rPr>
        <w:rFonts w:ascii="Tahoma" w:hAnsi="Tahoma" w:cs="Tahoma"/>
        <w:b/>
        <w:color w:val="1F497D" w:themeColor="text2"/>
        <w:sz w:val="16"/>
        <w:szCs w:val="16"/>
      </w:rPr>
    </w:pPr>
    <w:r w:rsidRPr="006569AF">
      <w:rPr>
        <w:noProof/>
        <w:lang w:val="el-GR" w:eastAsia="el-GR"/>
      </w:rPr>
      <w:drawing>
        <wp:anchor distT="0" distB="0" distL="114300" distR="114300" simplePos="0" relativeHeight="251670528" behindDoc="0" locked="0" layoutInCell="1" allowOverlap="1" wp14:anchorId="7E06822B" wp14:editId="35F4C2B8">
          <wp:simplePos x="0" y="0"/>
          <wp:positionH relativeFrom="column">
            <wp:posOffset>1236345</wp:posOffset>
          </wp:positionH>
          <wp:positionV relativeFrom="paragraph">
            <wp:posOffset>12700</wp:posOffset>
          </wp:positionV>
          <wp:extent cx="876300" cy="323215"/>
          <wp:effectExtent l="0" t="0" r="0" b="635"/>
          <wp:wrapNone/>
          <wp:docPr id="127" name="Picture 12" descr="\\Epanserver02\espa_14-20\ΛΟΓΟΤΥΠΑ\03_ΤΑΥΤΟΤΗΤΑ_ΤΕΛΙΚΑ_ΕΠΑΝΕΚ(12_2016)\Ταυτότητα_ΕΠΑνΕΚ\Κάθετα\Ελληνικά\Web\ΤΑΥΤΟΤΗΤΑ_ΕΠΑνΕΚ_ΚΑΤΑΚΟΡΥΦΗ(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panserver02\espa_14-20\ΛΟΓΟΤΥΠΑ\03_ΤΑΥΤΟΤΗΤΑ_ΤΕΛΙΚΑ_ΕΠΑΝΕΚ(12_2016)\Ταυτότητα_ΕΠΑνΕΚ\Κάθετα\Ελληνικά\Web\ΤΑΥΤΟΤΗΤΑ_ΕΠΑνΕΚ_ΚΑΤΑΚΟΡΥΦΗ(RGB).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876300" cy="3232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D2D23">
      <w:rPr>
        <w:rFonts w:ascii="Tahoma" w:hAnsi="Tahoma" w:cs="Tahoma"/>
        <w:b/>
        <w:color w:val="1F497D" w:themeColor="text2"/>
        <w:sz w:val="16"/>
        <w:szCs w:val="16"/>
      </w:rPr>
      <w:tab/>
    </w:r>
    <w:r w:rsidRPr="00BD2D23">
      <w:rPr>
        <w:rFonts w:ascii="Tahoma" w:hAnsi="Tahoma" w:cs="Tahoma"/>
        <w:b/>
        <w:color w:val="1F497D" w:themeColor="text2"/>
        <w:sz w:val="16"/>
        <w:szCs w:val="16"/>
      </w:rPr>
      <w:tab/>
    </w:r>
  </w:p>
  <w:p w14:paraId="38179699" w14:textId="0AA1935A" w:rsidR="00861625" w:rsidRPr="00975138" w:rsidRDefault="00272D5E" w:rsidP="00861625">
    <w:pPr>
      <w:pStyle w:val="a4"/>
      <w:tabs>
        <w:tab w:val="right" w:pos="9498"/>
      </w:tabs>
      <w:ind w:right="-1192"/>
      <w:jc w:val="right"/>
    </w:pPr>
    <w:r>
      <w:rPr>
        <w:noProof/>
        <w:lang w:val="el-GR" w:eastAsia="el-GR"/>
      </w:rPr>
      <mc:AlternateContent>
        <mc:Choice Requires="wps">
          <w:drawing>
            <wp:anchor distT="0" distB="0" distL="114300" distR="114300" simplePos="0" relativeHeight="251666432" behindDoc="0" locked="0" layoutInCell="1" allowOverlap="1" wp14:anchorId="1288D5DE" wp14:editId="26816DE2">
              <wp:simplePos x="0" y="0"/>
              <wp:positionH relativeFrom="column">
                <wp:posOffset>5486400</wp:posOffset>
              </wp:positionH>
              <wp:positionV relativeFrom="paragraph">
                <wp:posOffset>9658350</wp:posOffset>
              </wp:positionV>
              <wp:extent cx="1724025" cy="904875"/>
              <wp:effectExtent l="0" t="0" r="9525" b="9525"/>
              <wp:wrapNone/>
              <wp:docPr id="1" name="Πλαίσιο κειμένου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24025" cy="904875"/>
                      </a:xfrm>
                      <a:prstGeom prst="rect">
                        <a:avLst/>
                      </a:prstGeom>
                      <a:solidFill>
                        <a:sysClr val="window" lastClr="FFFFFF"/>
                      </a:solidFill>
                      <a:ln w="6350">
                        <a:noFill/>
                      </a:ln>
                      <a:effectLst/>
                    </wps:spPr>
                    <wps:txbx>
                      <w:txbxContent>
                        <w:p w14:paraId="700757D1" w14:textId="77777777" w:rsidR="00861625" w:rsidRPr="00643CED" w:rsidRDefault="00861625" w:rsidP="00861625">
                          <w:pPr>
                            <w:jc w:val="right"/>
                            <w:rPr>
                              <w:b/>
                              <w:color w:val="2B526B"/>
                            </w:rPr>
                          </w:pPr>
                          <w:r w:rsidRPr="00643CED">
                            <w:rPr>
                              <w:b/>
                              <w:color w:val="2B526B"/>
                            </w:rPr>
                            <w:t>www.e-kepa.gr</w:t>
                          </w:r>
                        </w:p>
                        <w:p w14:paraId="64C0DB5E" w14:textId="77777777" w:rsidR="00861625" w:rsidRPr="00643CED" w:rsidRDefault="00861625" w:rsidP="00861625">
                          <w:pPr>
                            <w:jc w:val="right"/>
                            <w:rPr>
                              <w:b/>
                              <w:color w:val="2B526B"/>
                            </w:rPr>
                          </w:pPr>
                          <w:r w:rsidRPr="00643CED">
                            <w:rPr>
                              <w:b/>
                              <w:color w:val="2B526B"/>
                            </w:rPr>
                            <w:t>www.efepae.gr</w:t>
                          </w:r>
                        </w:p>
                        <w:p w14:paraId="55AC9B76" w14:textId="77777777" w:rsidR="00861625" w:rsidRPr="00643CED" w:rsidRDefault="00861625" w:rsidP="00861625">
                          <w:pPr>
                            <w:jc w:val="right"/>
                            <w:rPr>
                              <w:b/>
                              <w:color w:val="2B526B"/>
                            </w:rPr>
                          </w:pPr>
                          <w:r w:rsidRPr="00643CED">
                            <w:rPr>
                              <w:b/>
                              <w:color w:val="2B526B"/>
                            </w:rPr>
                            <w:t xml:space="preserve">www.antagonistikotita.gr </w:t>
                          </w:r>
                        </w:p>
                        <w:p w14:paraId="59D4D070" w14:textId="77777777" w:rsidR="00861625" w:rsidRPr="000F58EF" w:rsidRDefault="00861625" w:rsidP="00861625">
                          <w:pPr>
                            <w:tabs>
                              <w:tab w:val="center" w:pos="3969"/>
                            </w:tabs>
                            <w:ind w:right="-8"/>
                            <w:jc w:val="right"/>
                            <w:rPr>
                              <w:color w:val="2B526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88D5DE" id="Πλαίσιο κειμένου 14" o:spid="_x0000_s1027" type="#_x0000_t202" style="position:absolute;left:0;text-align:left;margin-left:6in;margin-top:760.5pt;width:135.75pt;height:71.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" fillcolor="window" stroked="f" strokeweight=".5pt">
              <v:path arrowok="t"/>
              <v:textbox>
                <w:txbxContent>
                  <w:p w14:paraId="700757D1" w14:textId="77777777" w:rsidR="00861625" w:rsidRPr="00643CED" w:rsidRDefault="00861625" w:rsidP="00861625">
                    <w:pPr>
                      <w:jc w:val="right"/>
                      <w:rPr>
                        <w:b/>
                        <w:color w:val="2B526B"/>
                      </w:rPr>
                    </w:pPr>
                    <w:r w:rsidRPr="00643CED">
                      <w:rPr>
                        <w:b/>
                        <w:color w:val="2B526B"/>
                      </w:rPr>
                      <w:t>www.e-kepa.gr</w:t>
                    </w:r>
                  </w:p>
                  <w:p w14:paraId="64C0DB5E" w14:textId="77777777" w:rsidR="00861625" w:rsidRPr="00643CED" w:rsidRDefault="00861625" w:rsidP="00861625">
                    <w:pPr>
                      <w:jc w:val="right"/>
                      <w:rPr>
                        <w:b/>
                        <w:color w:val="2B526B"/>
                      </w:rPr>
                    </w:pPr>
                    <w:r w:rsidRPr="00643CED">
                      <w:rPr>
                        <w:b/>
                        <w:color w:val="2B526B"/>
                      </w:rPr>
                      <w:t>www.efepae.gr</w:t>
                    </w:r>
                  </w:p>
                  <w:p w14:paraId="55AC9B76" w14:textId="77777777" w:rsidR="00861625" w:rsidRPr="00643CED" w:rsidRDefault="00861625" w:rsidP="00861625">
                    <w:pPr>
                      <w:jc w:val="right"/>
                      <w:rPr>
                        <w:b/>
                        <w:color w:val="2B526B"/>
                      </w:rPr>
                    </w:pPr>
                    <w:r w:rsidRPr="00643CED">
                      <w:rPr>
                        <w:b/>
                        <w:color w:val="2B526B"/>
                      </w:rPr>
                      <w:t xml:space="preserve">www.antagonistikotita.gr </w:t>
                    </w:r>
                  </w:p>
                  <w:p w14:paraId="59D4D070" w14:textId="77777777" w:rsidR="00861625" w:rsidRPr="000F58EF" w:rsidRDefault="00861625" w:rsidP="00861625">
                    <w:pPr>
                      <w:tabs>
                        <w:tab w:val="center" w:pos="3969"/>
                      </w:tabs>
                      <w:ind w:right="-8"/>
                      <w:jc w:val="right"/>
                      <w:rPr>
                        <w:color w:val="2B526B"/>
                      </w:rPr>
                    </w:pPr>
                  </w:p>
                </w:txbxContent>
              </v:textbox>
            </v:shape>
          </w:pict>
        </mc:Fallback>
      </mc:AlternateContent>
    </w:r>
    <w:r>
      <w:rPr>
        <w:noProof/>
        <w:lang w:val="el-GR" w:eastAsia="el-GR"/>
      </w:rPr>
      <mc:AlternateContent>
        <mc:Choice Requires="wps">
          <w:drawing>
            <wp:anchor distT="0" distB="0" distL="114300" distR="114300" simplePos="0" relativeHeight="251665408" behindDoc="0" locked="0" layoutInCell="1" allowOverlap="1" wp14:anchorId="4E612E79" wp14:editId="0140BAB7">
              <wp:simplePos x="0" y="0"/>
              <wp:positionH relativeFrom="column">
                <wp:posOffset>5486400</wp:posOffset>
              </wp:positionH>
              <wp:positionV relativeFrom="paragraph">
                <wp:posOffset>9658350</wp:posOffset>
              </wp:positionV>
              <wp:extent cx="1724025" cy="904875"/>
              <wp:effectExtent l="0" t="0" r="9525" b="9525"/>
              <wp:wrapNone/>
              <wp:docPr id="14" name="Πλαίσιο κειμένου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24025" cy="904875"/>
                      </a:xfrm>
                      <a:prstGeom prst="rect">
                        <a:avLst/>
                      </a:prstGeom>
                      <a:solidFill>
                        <a:sysClr val="window" lastClr="FFFFFF"/>
                      </a:solidFill>
                      <a:ln w="6350">
                        <a:noFill/>
                      </a:ln>
                      <a:effectLst/>
                    </wps:spPr>
                    <wps:txbx>
                      <w:txbxContent>
                        <w:p w14:paraId="318F6B98" w14:textId="77777777" w:rsidR="00861625" w:rsidRPr="00643CED" w:rsidRDefault="00861625" w:rsidP="00861625">
                          <w:pPr>
                            <w:jc w:val="right"/>
                            <w:rPr>
                              <w:b/>
                              <w:color w:val="2B526B"/>
                            </w:rPr>
                          </w:pPr>
                          <w:r w:rsidRPr="00643CED">
                            <w:rPr>
                              <w:b/>
                              <w:color w:val="2B526B"/>
                            </w:rPr>
                            <w:t>www.e-kepa.gr</w:t>
                          </w:r>
                        </w:p>
                        <w:p w14:paraId="661F7677" w14:textId="77777777" w:rsidR="00861625" w:rsidRPr="00643CED" w:rsidRDefault="00861625" w:rsidP="00861625">
                          <w:pPr>
                            <w:jc w:val="right"/>
                            <w:rPr>
                              <w:b/>
                              <w:color w:val="2B526B"/>
                            </w:rPr>
                          </w:pPr>
                          <w:r w:rsidRPr="00643CED">
                            <w:rPr>
                              <w:b/>
                              <w:color w:val="2B526B"/>
                            </w:rPr>
                            <w:t>www.efepae.gr</w:t>
                          </w:r>
                        </w:p>
                        <w:p w14:paraId="6010A1AC" w14:textId="77777777" w:rsidR="00861625" w:rsidRPr="00643CED" w:rsidRDefault="00861625" w:rsidP="00861625">
                          <w:pPr>
                            <w:jc w:val="right"/>
                            <w:rPr>
                              <w:b/>
                              <w:color w:val="2B526B"/>
                            </w:rPr>
                          </w:pPr>
                          <w:r w:rsidRPr="00643CED">
                            <w:rPr>
                              <w:b/>
                              <w:color w:val="2B526B"/>
                            </w:rPr>
                            <w:t xml:space="preserve">www.antagonistikotita.gr </w:t>
                          </w:r>
                        </w:p>
                        <w:p w14:paraId="791739A5" w14:textId="77777777" w:rsidR="00861625" w:rsidRPr="000F58EF" w:rsidRDefault="00861625" w:rsidP="00861625">
                          <w:pPr>
                            <w:tabs>
                              <w:tab w:val="center" w:pos="3969"/>
                            </w:tabs>
                            <w:ind w:right="-8"/>
                            <w:jc w:val="right"/>
                            <w:rPr>
                              <w:color w:val="2B526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612E79" id="_x0000_s1028" type="#_x0000_t202" style="position:absolute;left:0;text-align:left;margin-left:6in;margin-top:760.5pt;width:135.75pt;height:71.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" fillcolor="window" stroked="f" strokeweight=".5pt">
              <v:path arrowok="t"/>
              <v:textbox>
                <w:txbxContent>
                  <w:p w14:paraId="318F6B98" w14:textId="77777777" w:rsidR="00861625" w:rsidRPr="00643CED" w:rsidRDefault="00861625" w:rsidP="00861625">
                    <w:pPr>
                      <w:jc w:val="right"/>
                      <w:rPr>
                        <w:b/>
                        <w:color w:val="2B526B"/>
                      </w:rPr>
                    </w:pPr>
                    <w:r w:rsidRPr="00643CED">
                      <w:rPr>
                        <w:b/>
                        <w:color w:val="2B526B"/>
                      </w:rPr>
                      <w:t>www.e-kepa.gr</w:t>
                    </w:r>
                  </w:p>
                  <w:p w14:paraId="661F7677" w14:textId="77777777" w:rsidR="00861625" w:rsidRPr="00643CED" w:rsidRDefault="00861625" w:rsidP="00861625">
                    <w:pPr>
                      <w:jc w:val="right"/>
                      <w:rPr>
                        <w:b/>
                        <w:color w:val="2B526B"/>
                      </w:rPr>
                    </w:pPr>
                    <w:r w:rsidRPr="00643CED">
                      <w:rPr>
                        <w:b/>
                        <w:color w:val="2B526B"/>
                      </w:rPr>
                      <w:t>www.efepae.gr</w:t>
                    </w:r>
                  </w:p>
                  <w:p w14:paraId="6010A1AC" w14:textId="77777777" w:rsidR="00861625" w:rsidRPr="00643CED" w:rsidRDefault="00861625" w:rsidP="00861625">
                    <w:pPr>
                      <w:jc w:val="right"/>
                      <w:rPr>
                        <w:b/>
                        <w:color w:val="2B526B"/>
                      </w:rPr>
                    </w:pPr>
                    <w:r w:rsidRPr="00643CED">
                      <w:rPr>
                        <w:b/>
                        <w:color w:val="2B526B"/>
                      </w:rPr>
                      <w:t xml:space="preserve">www.antagonistikotita.gr </w:t>
                    </w:r>
                  </w:p>
                  <w:p w14:paraId="791739A5" w14:textId="77777777" w:rsidR="00861625" w:rsidRPr="000F58EF" w:rsidRDefault="00861625" w:rsidP="00861625">
                    <w:pPr>
                      <w:tabs>
                        <w:tab w:val="center" w:pos="3969"/>
                      </w:tabs>
                      <w:ind w:right="-8"/>
                      <w:jc w:val="right"/>
                      <w:rPr>
                        <w:color w:val="2B526B"/>
                      </w:rPr>
                    </w:pPr>
                  </w:p>
                </w:txbxContent>
              </v:textbox>
            </v:shape>
          </w:pict>
        </mc:Fallback>
      </mc:AlternateContent>
    </w:r>
  </w:p>
  <w:p w14:paraId="7BF93289" w14:textId="480AC670" w:rsidR="00861625" w:rsidRPr="004614C2" w:rsidRDefault="00861625" w:rsidP="00861625">
    <w:pPr>
      <w:pStyle w:val="a4"/>
      <w:tabs>
        <w:tab w:val="clear" w:pos="4153"/>
        <w:tab w:val="clear" w:pos="8306"/>
        <w:tab w:val="left" w:pos="5700"/>
      </w:tabs>
    </w:pPr>
    <w:r w:rsidRPr="004614C2">
      <w:tab/>
    </w:r>
  </w:p>
  <w:p w14:paraId="2214B280" w14:textId="162FFD1A" w:rsidR="00861625" w:rsidRPr="00113318" w:rsidRDefault="00861625" w:rsidP="00861625">
    <w:pPr>
      <w:tabs>
        <w:tab w:val="left" w:pos="3828"/>
      </w:tabs>
      <w:spacing w:line="360" w:lineRule="auto"/>
      <w:ind w:left="0"/>
      <w:rPr>
        <w:i/>
        <w:color w:val="FF0000"/>
        <w:sz w:val="24"/>
        <w:szCs w:val="24"/>
        <w:lang w:val="el-GR"/>
      </w:rPr>
    </w:pPr>
    <w:r w:rsidRPr="006569AF">
      <w:rPr>
        <w:noProof/>
        <w:lang w:val="el-GR" w:eastAsia="el-GR"/>
      </w:rPr>
      <w:drawing>
        <wp:anchor distT="0" distB="0" distL="114300" distR="114300" simplePos="0" relativeHeight="251664384" behindDoc="0" locked="0" layoutInCell="1" allowOverlap="1" wp14:anchorId="2B47C165" wp14:editId="53023E98">
          <wp:simplePos x="0" y="0"/>
          <wp:positionH relativeFrom="column">
            <wp:posOffset>-419100</wp:posOffset>
          </wp:positionH>
          <wp:positionV relativeFrom="paragraph">
            <wp:posOffset>238760</wp:posOffset>
          </wp:positionV>
          <wp:extent cx="3368146" cy="180975"/>
          <wp:effectExtent l="0" t="0" r="3810" b="0"/>
          <wp:wrapNone/>
          <wp:docPr id="131" name="Εικόνα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ΛΑΙΣΙΟ_ΕΔΕΤ.jpg"/>
                  <pic:cNvPicPr/>
                </pic:nvPicPr>
                <pic:blipFill rotWithShape="1">
                  <a:blip r:embed="rId6" cstate="print">
                    <a:extLst>
                      <a:ext uri="{28A0092B-C50C-407E-A947-70E740481C1C}">
                        <a14:useLocalDpi xmlns:a14="http://schemas.microsoft.com/office/drawing/2010/main" val="0"/>
                      </a:ext>
                    </a:extLst>
                  </a:blip>
                  <a:srcRect l="15336" t="79159" r="14286" b="3358"/>
                  <a:stretch/>
                </pic:blipFill>
                <pic:spPr bwMode="auto">
                  <a:xfrm>
                    <a:off x="0" y="0"/>
                    <a:ext cx="3368146" cy="1809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C6EAC">
      <w:rPr>
        <w:b/>
        <w:i/>
        <w:color w:val="FF0000"/>
        <w:sz w:val="24"/>
        <w:szCs w:val="24"/>
      </w:rPr>
      <w:t xml:space="preserve">                                                                                </w:t>
    </w:r>
    <w:r>
      <w:rPr>
        <w:b/>
        <w:i/>
        <w:color w:val="FF0000"/>
        <w:sz w:val="24"/>
        <w:szCs w:val="24"/>
      </w:rPr>
      <w:t xml:space="preserve"> </w:t>
    </w:r>
    <w:r w:rsidRPr="004C6EAC">
      <w:rPr>
        <w:b/>
        <w:i/>
        <w:color w:val="FF0000"/>
        <w:sz w:val="24"/>
        <w:szCs w:val="24"/>
      </w:rPr>
      <w:t xml:space="preserve"> </w:t>
    </w:r>
  </w:p>
  <w:p w14:paraId="0F108E60" w14:textId="1D4FBAA2" w:rsidR="00861625" w:rsidRDefault="00861625" w:rsidP="00861625">
    <w:pPr>
      <w:pStyle w:val="a4"/>
    </w:pPr>
  </w:p>
  <w:p w14:paraId="0932C35B" w14:textId="77777777" w:rsidR="005D1886" w:rsidRDefault="005D1886" w:rsidP="005D1886">
    <w:pPr>
      <w:pStyle w:val="a4"/>
      <w:rPr>
        <w:b/>
        <w:i/>
        <w:color w:val="FF0000"/>
        <w:sz w:val="24"/>
        <w:szCs w:val="24"/>
        <w:lang w:val="el-GR"/>
      </w:rPr>
    </w:pPr>
    <w:r w:rsidRPr="005D1886">
      <w:rPr>
        <w:b/>
        <w:i/>
        <w:color w:val="FF0000"/>
        <w:sz w:val="24"/>
        <w:szCs w:val="24"/>
        <w:lang w:val="el-GR"/>
      </w:rPr>
      <w:tab/>
    </w:r>
    <w:r w:rsidRPr="005D1886">
      <w:rPr>
        <w:b/>
        <w:i/>
        <w:color w:val="FF0000"/>
        <w:sz w:val="24"/>
        <w:szCs w:val="24"/>
        <w:lang w:val="el-GR"/>
      </w:rPr>
      <w:tab/>
      <w:t xml:space="preserve">        </w:t>
    </w:r>
  </w:p>
  <w:p w14:paraId="7B7D42A9" w14:textId="77777777" w:rsidR="00861625" w:rsidRDefault="005D1886" w:rsidP="00861625">
    <w:pPr>
      <w:pStyle w:val="a4"/>
    </w:pPr>
    <w:r>
      <w:rPr>
        <w:b/>
        <w:i/>
        <w:color w:val="FF0000"/>
        <w:sz w:val="24"/>
        <w:szCs w:val="24"/>
        <w:lang w:val="el-GR"/>
      </w:rPr>
      <w:tab/>
    </w:r>
    <w:r>
      <w:rPr>
        <w:b/>
        <w:i/>
        <w:color w:val="FF0000"/>
        <w:sz w:val="24"/>
        <w:szCs w:val="24"/>
        <w:lang w:val="el-GR"/>
      </w:rPr>
      <w:tab/>
    </w:r>
  </w:p>
  <w:p w14:paraId="0F734DFA" w14:textId="77777777" w:rsidR="00DF0DBA" w:rsidRDefault="00DF0DBA" w:rsidP="005D1886">
    <w:pPr>
      <w:pStyle w:val="a4"/>
    </w:pPr>
    <w:bookmarkStart w:id="3" w:name="_GoBack"/>
    <w:bookmarkEnd w:id="3"/>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8EC9C0" w14:textId="77777777" w:rsidR="007B4A7A" w:rsidRDefault="007B4A7A">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D2943B" w14:textId="77777777" w:rsidR="00F8501F" w:rsidRDefault="00F8501F" w:rsidP="0030779D">
      <w:r>
        <w:separator/>
      </w:r>
    </w:p>
  </w:footnote>
  <w:footnote w:type="continuationSeparator" w:id="0">
    <w:p w14:paraId="4CD64740" w14:textId="77777777" w:rsidR="00F8501F" w:rsidRDefault="00F8501F" w:rsidP="0030779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2BBFE5" w14:textId="77777777" w:rsidR="0030779D" w:rsidRDefault="007B4A7A">
    <w:pPr>
      <w:pStyle w:val="a3"/>
    </w:pPr>
    <w:r>
      <w:rPr>
        <w:noProof/>
        <w:lang w:eastAsia="el-GR"/>
      </w:rPr>
      <w:pict w14:anchorId="591476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93911667" o:spid="_x0000_s2050" type="#_x0000_t75" style="position:absolute;left:0;text-align:left;margin-left:0;margin-top:0;width:595.7pt;height:841.9pt;z-index:-251657216;mso-position-horizontal:center;mso-position-horizontal-relative:margin;mso-position-vertical:center;mso-position-vertical-relative:margin" o:allowincell="f">
          <v:imagedata r:id="rId1" o:title="epistoloxarto no1"/>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FA4592" w14:textId="6976184E" w:rsidR="005D1886" w:rsidRPr="004C6EAC" w:rsidRDefault="007B4A7A" w:rsidP="007B4A7A">
    <w:pPr>
      <w:pStyle w:val="a3"/>
      <w:ind w:left="0"/>
    </w:pPr>
    <w:r>
      <w:rPr>
        <w:noProof/>
        <w:lang w:val="el-GR" w:eastAsia="el-GR"/>
      </w:rPr>
      <w:drawing>
        <wp:anchor distT="0" distB="0" distL="114300" distR="114300" simplePos="0" relativeHeight="251674624" behindDoc="1" locked="0" layoutInCell="1" allowOverlap="1" wp14:anchorId="69C561C3" wp14:editId="11BD88E9">
          <wp:simplePos x="0" y="0"/>
          <wp:positionH relativeFrom="margin">
            <wp:posOffset>-514350</wp:posOffset>
          </wp:positionH>
          <wp:positionV relativeFrom="paragraph">
            <wp:posOffset>-286385</wp:posOffset>
          </wp:positionV>
          <wp:extent cx="2616602" cy="1014600"/>
          <wp:effectExtent l="0" t="0" r="0" b="0"/>
          <wp:wrapNone/>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s_gia_neo_site13.png"/>
                  <pic:cNvPicPr/>
                </pic:nvPicPr>
                <pic:blipFill>
                  <a:blip r:embed="rId1">
                    <a:extLst>
                      <a:ext uri="{28A0092B-C50C-407E-A947-70E740481C1C}">
                        <a14:useLocalDpi xmlns:a14="http://schemas.microsoft.com/office/drawing/2010/main" val="0"/>
                      </a:ext>
                    </a:extLst>
                  </a:blip>
                  <a:stretch>
                    <a:fillRect/>
                  </a:stretch>
                </pic:blipFill>
                <pic:spPr>
                  <a:xfrm>
                    <a:off x="0" y="0"/>
                    <a:ext cx="2616602" cy="1014600"/>
                  </a:xfrm>
                  <a:prstGeom prst="rect">
                    <a:avLst/>
                  </a:prstGeom>
                </pic:spPr>
              </pic:pic>
            </a:graphicData>
          </a:graphic>
          <wp14:sizeRelH relativeFrom="margin">
            <wp14:pctWidth>0</wp14:pctWidth>
          </wp14:sizeRelH>
          <wp14:sizeRelV relativeFrom="margin">
            <wp14:pctHeight>0</wp14:pctHeight>
          </wp14:sizeRelV>
        </wp:anchor>
      </w:drawing>
    </w:r>
    <w:r w:rsidR="00794F80">
      <w:rPr>
        <w:noProof/>
        <w:lang w:val="el-GR" w:eastAsia="el-GR"/>
      </w:rPr>
      <w:drawing>
        <wp:anchor distT="0" distB="0" distL="114300" distR="114300" simplePos="0" relativeHeight="251672576" behindDoc="1" locked="0" layoutInCell="1" allowOverlap="1" wp14:anchorId="1D243A94" wp14:editId="1DE786F8">
          <wp:simplePos x="0" y="0"/>
          <wp:positionH relativeFrom="column">
            <wp:posOffset>3162300</wp:posOffset>
          </wp:positionH>
          <wp:positionV relativeFrom="paragraph">
            <wp:posOffset>-297180</wp:posOffset>
          </wp:positionV>
          <wp:extent cx="2952750" cy="673833"/>
          <wp:effectExtent l="0" t="0" r="0" b="0"/>
          <wp:wrapNone/>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952750" cy="673833"/>
                  </a:xfrm>
                  <a:prstGeom prst="rect">
                    <a:avLst/>
                  </a:prstGeom>
                  <a:noFill/>
                  <a:ln>
                    <a:noFill/>
                  </a:ln>
                </pic:spPr>
              </pic:pic>
            </a:graphicData>
          </a:graphic>
          <wp14:sizeRelH relativeFrom="page">
            <wp14:pctWidth>0</wp14:pctWidth>
          </wp14:sizeRelH>
          <wp14:sizeRelV relativeFrom="page">
            <wp14:pctHeight>0</wp14:pctHeight>
          </wp14:sizeRelV>
        </wp:anchor>
      </w:drawing>
    </w:r>
    <w:r w:rsidR="005D1886">
      <w:rPr>
        <w:b/>
      </w:rPr>
      <w:t xml:space="preserve">                 </w:t>
    </w:r>
  </w:p>
  <w:p w14:paraId="384BD073" w14:textId="537ED934" w:rsidR="0030779D" w:rsidRDefault="0030779D">
    <w:pPr>
      <w:pStyle w:val="a3"/>
    </w:pPr>
  </w:p>
  <w:p w14:paraId="445F929B" w14:textId="218821AC" w:rsidR="00223D46" w:rsidRDefault="00223D46">
    <w:pPr>
      <w:pStyle w:val="a3"/>
    </w:pPr>
  </w:p>
  <w:p w14:paraId="7E808365" w14:textId="233DB793" w:rsidR="00223D46" w:rsidRDefault="00223D46">
    <w:pPr>
      <w:pStyle w:val="a3"/>
    </w:pPr>
  </w:p>
  <w:p w14:paraId="11B83BE0" w14:textId="63DDC010" w:rsidR="00223D46" w:rsidRDefault="00223D46">
    <w:pPr>
      <w:pStyle w:val="a3"/>
    </w:pPr>
  </w:p>
  <w:p w14:paraId="4D1E0EC9" w14:textId="77777777" w:rsidR="00223D46" w:rsidRDefault="00223D46">
    <w:pPr>
      <w:pStyle w:val="a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2D8075" w14:textId="77777777" w:rsidR="0030779D" w:rsidRDefault="007B4A7A">
    <w:pPr>
      <w:pStyle w:val="a3"/>
    </w:pPr>
    <w:r>
      <w:rPr>
        <w:noProof/>
        <w:lang w:eastAsia="el-GR"/>
      </w:rPr>
      <w:pict w14:anchorId="0AF56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93911666" o:spid="_x0000_s2049" type="#_x0000_t75" style="position:absolute;left:0;text-align:left;margin-left:0;margin-top:0;width:595.7pt;height:841.9pt;z-index:-251658240;mso-position-horizontal:center;mso-position-horizontal-relative:margin;mso-position-vertical:center;mso-position-vertical-relative:margin" o:allowincell="f">
          <v:imagedata r:id="rId1" o:title="epistoloxarto no1"/>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F349F1"/>
    <w:multiLevelType w:val="hybridMultilevel"/>
    <w:tmpl w:val="CBC04392"/>
    <w:lvl w:ilvl="0" w:tplc="4386DF66">
      <w:numFmt w:val="bullet"/>
      <w:lvlText w:val="-"/>
      <w:lvlJc w:val="left"/>
      <w:pPr>
        <w:ind w:left="6000" w:hanging="360"/>
      </w:pPr>
      <w:rPr>
        <w:rFonts w:ascii="Times New Roman" w:eastAsiaTheme="majorEastAsia" w:hAnsi="Times New Roman" w:cs="Times New Roman" w:hint="default"/>
      </w:rPr>
    </w:lvl>
    <w:lvl w:ilvl="1" w:tplc="04080003" w:tentative="1">
      <w:start w:val="1"/>
      <w:numFmt w:val="bullet"/>
      <w:lvlText w:val="o"/>
      <w:lvlJc w:val="left"/>
      <w:pPr>
        <w:ind w:left="6720" w:hanging="360"/>
      </w:pPr>
      <w:rPr>
        <w:rFonts w:ascii="Courier New" w:hAnsi="Courier New" w:cs="Courier New" w:hint="default"/>
      </w:rPr>
    </w:lvl>
    <w:lvl w:ilvl="2" w:tplc="04080005" w:tentative="1">
      <w:start w:val="1"/>
      <w:numFmt w:val="bullet"/>
      <w:lvlText w:val=""/>
      <w:lvlJc w:val="left"/>
      <w:pPr>
        <w:ind w:left="7440" w:hanging="360"/>
      </w:pPr>
      <w:rPr>
        <w:rFonts w:ascii="Wingdings" w:hAnsi="Wingdings" w:hint="default"/>
      </w:rPr>
    </w:lvl>
    <w:lvl w:ilvl="3" w:tplc="04080001" w:tentative="1">
      <w:start w:val="1"/>
      <w:numFmt w:val="bullet"/>
      <w:lvlText w:val=""/>
      <w:lvlJc w:val="left"/>
      <w:pPr>
        <w:ind w:left="8160" w:hanging="360"/>
      </w:pPr>
      <w:rPr>
        <w:rFonts w:ascii="Symbol" w:hAnsi="Symbol" w:hint="default"/>
      </w:rPr>
    </w:lvl>
    <w:lvl w:ilvl="4" w:tplc="04080003" w:tentative="1">
      <w:start w:val="1"/>
      <w:numFmt w:val="bullet"/>
      <w:lvlText w:val="o"/>
      <w:lvlJc w:val="left"/>
      <w:pPr>
        <w:ind w:left="8880" w:hanging="360"/>
      </w:pPr>
      <w:rPr>
        <w:rFonts w:ascii="Courier New" w:hAnsi="Courier New" w:cs="Courier New" w:hint="default"/>
      </w:rPr>
    </w:lvl>
    <w:lvl w:ilvl="5" w:tplc="04080005" w:tentative="1">
      <w:start w:val="1"/>
      <w:numFmt w:val="bullet"/>
      <w:lvlText w:val=""/>
      <w:lvlJc w:val="left"/>
      <w:pPr>
        <w:ind w:left="9600" w:hanging="360"/>
      </w:pPr>
      <w:rPr>
        <w:rFonts w:ascii="Wingdings" w:hAnsi="Wingdings" w:hint="default"/>
      </w:rPr>
    </w:lvl>
    <w:lvl w:ilvl="6" w:tplc="04080001" w:tentative="1">
      <w:start w:val="1"/>
      <w:numFmt w:val="bullet"/>
      <w:lvlText w:val=""/>
      <w:lvlJc w:val="left"/>
      <w:pPr>
        <w:ind w:left="10320" w:hanging="360"/>
      </w:pPr>
      <w:rPr>
        <w:rFonts w:ascii="Symbol" w:hAnsi="Symbol" w:hint="default"/>
      </w:rPr>
    </w:lvl>
    <w:lvl w:ilvl="7" w:tplc="04080003" w:tentative="1">
      <w:start w:val="1"/>
      <w:numFmt w:val="bullet"/>
      <w:lvlText w:val="o"/>
      <w:lvlJc w:val="left"/>
      <w:pPr>
        <w:ind w:left="11040" w:hanging="360"/>
      </w:pPr>
      <w:rPr>
        <w:rFonts w:ascii="Courier New" w:hAnsi="Courier New" w:cs="Courier New" w:hint="default"/>
      </w:rPr>
    </w:lvl>
    <w:lvl w:ilvl="8" w:tplc="04080005" w:tentative="1">
      <w:start w:val="1"/>
      <w:numFmt w:val="bullet"/>
      <w:lvlText w:val=""/>
      <w:lvlJc w:val="left"/>
      <w:pPr>
        <w:ind w:left="11760" w:hanging="360"/>
      </w:pPr>
      <w:rPr>
        <w:rFonts w:ascii="Wingdings" w:hAnsi="Wingdings" w:hint="default"/>
      </w:rPr>
    </w:lvl>
  </w:abstractNum>
  <w:abstractNum w:abstractNumId="1">
    <w:nsid w:val="1332202F"/>
    <w:multiLevelType w:val="hybridMultilevel"/>
    <w:tmpl w:val="B2FC25BE"/>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1D852FFE"/>
    <w:multiLevelType w:val="hybridMultilevel"/>
    <w:tmpl w:val="409C1090"/>
    <w:lvl w:ilvl="0" w:tplc="AC4090B6">
      <w:numFmt w:val="bullet"/>
      <w:lvlText w:val="-"/>
      <w:lvlJc w:val="left"/>
      <w:pPr>
        <w:ind w:left="4680" w:hanging="360"/>
      </w:pPr>
      <w:rPr>
        <w:rFonts w:ascii="Times New Roman" w:eastAsia="Times New Roman" w:hAnsi="Times New Roman" w:cs="Times New Roman" w:hint="default"/>
      </w:rPr>
    </w:lvl>
    <w:lvl w:ilvl="1" w:tplc="04080003" w:tentative="1">
      <w:start w:val="1"/>
      <w:numFmt w:val="bullet"/>
      <w:lvlText w:val="o"/>
      <w:lvlJc w:val="left"/>
      <w:pPr>
        <w:ind w:left="5400" w:hanging="360"/>
      </w:pPr>
      <w:rPr>
        <w:rFonts w:ascii="Courier New" w:hAnsi="Courier New" w:cs="Courier New" w:hint="default"/>
      </w:rPr>
    </w:lvl>
    <w:lvl w:ilvl="2" w:tplc="04080005" w:tentative="1">
      <w:start w:val="1"/>
      <w:numFmt w:val="bullet"/>
      <w:lvlText w:val=""/>
      <w:lvlJc w:val="left"/>
      <w:pPr>
        <w:ind w:left="6120" w:hanging="360"/>
      </w:pPr>
      <w:rPr>
        <w:rFonts w:ascii="Wingdings" w:hAnsi="Wingdings" w:hint="default"/>
      </w:rPr>
    </w:lvl>
    <w:lvl w:ilvl="3" w:tplc="04080001" w:tentative="1">
      <w:start w:val="1"/>
      <w:numFmt w:val="bullet"/>
      <w:lvlText w:val=""/>
      <w:lvlJc w:val="left"/>
      <w:pPr>
        <w:ind w:left="6840" w:hanging="360"/>
      </w:pPr>
      <w:rPr>
        <w:rFonts w:ascii="Symbol" w:hAnsi="Symbol" w:hint="default"/>
      </w:rPr>
    </w:lvl>
    <w:lvl w:ilvl="4" w:tplc="04080003" w:tentative="1">
      <w:start w:val="1"/>
      <w:numFmt w:val="bullet"/>
      <w:lvlText w:val="o"/>
      <w:lvlJc w:val="left"/>
      <w:pPr>
        <w:ind w:left="7560" w:hanging="360"/>
      </w:pPr>
      <w:rPr>
        <w:rFonts w:ascii="Courier New" w:hAnsi="Courier New" w:cs="Courier New" w:hint="default"/>
      </w:rPr>
    </w:lvl>
    <w:lvl w:ilvl="5" w:tplc="04080005" w:tentative="1">
      <w:start w:val="1"/>
      <w:numFmt w:val="bullet"/>
      <w:lvlText w:val=""/>
      <w:lvlJc w:val="left"/>
      <w:pPr>
        <w:ind w:left="8280" w:hanging="360"/>
      </w:pPr>
      <w:rPr>
        <w:rFonts w:ascii="Wingdings" w:hAnsi="Wingdings" w:hint="default"/>
      </w:rPr>
    </w:lvl>
    <w:lvl w:ilvl="6" w:tplc="04080001" w:tentative="1">
      <w:start w:val="1"/>
      <w:numFmt w:val="bullet"/>
      <w:lvlText w:val=""/>
      <w:lvlJc w:val="left"/>
      <w:pPr>
        <w:ind w:left="9000" w:hanging="360"/>
      </w:pPr>
      <w:rPr>
        <w:rFonts w:ascii="Symbol" w:hAnsi="Symbol" w:hint="default"/>
      </w:rPr>
    </w:lvl>
    <w:lvl w:ilvl="7" w:tplc="04080003" w:tentative="1">
      <w:start w:val="1"/>
      <w:numFmt w:val="bullet"/>
      <w:lvlText w:val="o"/>
      <w:lvlJc w:val="left"/>
      <w:pPr>
        <w:ind w:left="9720" w:hanging="360"/>
      </w:pPr>
      <w:rPr>
        <w:rFonts w:ascii="Courier New" w:hAnsi="Courier New" w:cs="Courier New" w:hint="default"/>
      </w:rPr>
    </w:lvl>
    <w:lvl w:ilvl="8" w:tplc="04080005" w:tentative="1">
      <w:start w:val="1"/>
      <w:numFmt w:val="bullet"/>
      <w:lvlText w:val=""/>
      <w:lvlJc w:val="left"/>
      <w:pPr>
        <w:ind w:left="10440" w:hanging="360"/>
      </w:pPr>
      <w:rPr>
        <w:rFonts w:ascii="Wingdings" w:hAnsi="Wingdings" w:hint="default"/>
      </w:rPr>
    </w:lvl>
  </w:abstractNum>
  <w:abstractNum w:abstractNumId="3">
    <w:nsid w:val="2D96065E"/>
    <w:multiLevelType w:val="hybridMultilevel"/>
    <w:tmpl w:val="D2FCA7B4"/>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36E06DB6"/>
    <w:multiLevelType w:val="hybridMultilevel"/>
    <w:tmpl w:val="50EA8FD6"/>
    <w:lvl w:ilvl="0" w:tplc="0408000B">
      <w:start w:val="1"/>
      <w:numFmt w:val="bullet"/>
      <w:lvlText w:val=""/>
      <w:lvlJc w:val="left"/>
      <w:pPr>
        <w:ind w:left="720" w:hanging="360"/>
      </w:pPr>
      <w:rPr>
        <w:rFonts w:ascii="Wingdings" w:hAnsi="Wingding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3ED06BF1"/>
    <w:multiLevelType w:val="hybridMultilevel"/>
    <w:tmpl w:val="81622BEC"/>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6">
    <w:nsid w:val="4FEC4572"/>
    <w:multiLevelType w:val="hybridMultilevel"/>
    <w:tmpl w:val="C5422938"/>
    <w:lvl w:ilvl="0" w:tplc="34D402B2">
      <w:numFmt w:val="bullet"/>
      <w:lvlText w:val="-"/>
      <w:lvlJc w:val="left"/>
      <w:pPr>
        <w:ind w:left="4680" w:hanging="360"/>
      </w:pPr>
      <w:rPr>
        <w:rFonts w:ascii="Times New Roman" w:eastAsia="Times New Roman" w:hAnsi="Times New Roman" w:cs="Times New Roman" w:hint="default"/>
      </w:rPr>
    </w:lvl>
    <w:lvl w:ilvl="1" w:tplc="04080003" w:tentative="1">
      <w:start w:val="1"/>
      <w:numFmt w:val="bullet"/>
      <w:lvlText w:val="o"/>
      <w:lvlJc w:val="left"/>
      <w:pPr>
        <w:ind w:left="5400" w:hanging="360"/>
      </w:pPr>
      <w:rPr>
        <w:rFonts w:ascii="Courier New" w:hAnsi="Courier New" w:cs="Courier New" w:hint="default"/>
      </w:rPr>
    </w:lvl>
    <w:lvl w:ilvl="2" w:tplc="04080005" w:tentative="1">
      <w:start w:val="1"/>
      <w:numFmt w:val="bullet"/>
      <w:lvlText w:val=""/>
      <w:lvlJc w:val="left"/>
      <w:pPr>
        <w:ind w:left="6120" w:hanging="360"/>
      </w:pPr>
      <w:rPr>
        <w:rFonts w:ascii="Wingdings" w:hAnsi="Wingdings" w:hint="default"/>
      </w:rPr>
    </w:lvl>
    <w:lvl w:ilvl="3" w:tplc="04080001" w:tentative="1">
      <w:start w:val="1"/>
      <w:numFmt w:val="bullet"/>
      <w:lvlText w:val=""/>
      <w:lvlJc w:val="left"/>
      <w:pPr>
        <w:ind w:left="6840" w:hanging="360"/>
      </w:pPr>
      <w:rPr>
        <w:rFonts w:ascii="Symbol" w:hAnsi="Symbol" w:hint="default"/>
      </w:rPr>
    </w:lvl>
    <w:lvl w:ilvl="4" w:tplc="04080003" w:tentative="1">
      <w:start w:val="1"/>
      <w:numFmt w:val="bullet"/>
      <w:lvlText w:val="o"/>
      <w:lvlJc w:val="left"/>
      <w:pPr>
        <w:ind w:left="7560" w:hanging="360"/>
      </w:pPr>
      <w:rPr>
        <w:rFonts w:ascii="Courier New" w:hAnsi="Courier New" w:cs="Courier New" w:hint="default"/>
      </w:rPr>
    </w:lvl>
    <w:lvl w:ilvl="5" w:tplc="04080005" w:tentative="1">
      <w:start w:val="1"/>
      <w:numFmt w:val="bullet"/>
      <w:lvlText w:val=""/>
      <w:lvlJc w:val="left"/>
      <w:pPr>
        <w:ind w:left="8280" w:hanging="360"/>
      </w:pPr>
      <w:rPr>
        <w:rFonts w:ascii="Wingdings" w:hAnsi="Wingdings" w:hint="default"/>
      </w:rPr>
    </w:lvl>
    <w:lvl w:ilvl="6" w:tplc="04080001" w:tentative="1">
      <w:start w:val="1"/>
      <w:numFmt w:val="bullet"/>
      <w:lvlText w:val=""/>
      <w:lvlJc w:val="left"/>
      <w:pPr>
        <w:ind w:left="9000" w:hanging="360"/>
      </w:pPr>
      <w:rPr>
        <w:rFonts w:ascii="Symbol" w:hAnsi="Symbol" w:hint="default"/>
      </w:rPr>
    </w:lvl>
    <w:lvl w:ilvl="7" w:tplc="04080003" w:tentative="1">
      <w:start w:val="1"/>
      <w:numFmt w:val="bullet"/>
      <w:lvlText w:val="o"/>
      <w:lvlJc w:val="left"/>
      <w:pPr>
        <w:ind w:left="9720" w:hanging="360"/>
      </w:pPr>
      <w:rPr>
        <w:rFonts w:ascii="Courier New" w:hAnsi="Courier New" w:cs="Courier New" w:hint="default"/>
      </w:rPr>
    </w:lvl>
    <w:lvl w:ilvl="8" w:tplc="04080005" w:tentative="1">
      <w:start w:val="1"/>
      <w:numFmt w:val="bullet"/>
      <w:lvlText w:val=""/>
      <w:lvlJc w:val="left"/>
      <w:pPr>
        <w:ind w:left="10440" w:hanging="360"/>
      </w:pPr>
      <w:rPr>
        <w:rFonts w:ascii="Wingdings" w:hAnsi="Wingdings" w:hint="default"/>
      </w:rPr>
    </w:lvl>
  </w:abstractNum>
  <w:abstractNum w:abstractNumId="7">
    <w:nsid w:val="636C747D"/>
    <w:multiLevelType w:val="hybridMultilevel"/>
    <w:tmpl w:val="5BBA8A96"/>
    <w:lvl w:ilvl="0" w:tplc="0408000F">
      <w:start w:val="1"/>
      <w:numFmt w:val="decimal"/>
      <w:lvlText w:val="%1."/>
      <w:lvlJc w:val="left"/>
      <w:pPr>
        <w:ind w:left="720" w:hanging="360"/>
      </w:p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68346525"/>
    <w:multiLevelType w:val="hybridMultilevel"/>
    <w:tmpl w:val="5F3CF78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2"/>
  </w:num>
  <w:num w:numId="2">
    <w:abstractNumId w:val="6"/>
  </w:num>
  <w:num w:numId="3">
    <w:abstractNumId w:val="0"/>
  </w:num>
  <w:num w:numId="4">
    <w:abstractNumId w:val="4"/>
  </w:num>
  <w:num w:numId="5">
    <w:abstractNumId w:val="8"/>
  </w:num>
  <w:num w:numId="6">
    <w:abstractNumId w:val="5"/>
  </w:num>
  <w:num w:numId="7">
    <w:abstractNumId w:val="3"/>
  </w:num>
  <w:num w:numId="8">
    <w:abstractNumId w:val="1"/>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779D"/>
    <w:rsid w:val="000074F7"/>
    <w:rsid w:val="000E418C"/>
    <w:rsid w:val="00146DF3"/>
    <w:rsid w:val="001A54C0"/>
    <w:rsid w:val="00223D46"/>
    <w:rsid w:val="00242710"/>
    <w:rsid w:val="00263DD6"/>
    <w:rsid w:val="00272D5E"/>
    <w:rsid w:val="002B38A3"/>
    <w:rsid w:val="002F7E66"/>
    <w:rsid w:val="0030779D"/>
    <w:rsid w:val="00407192"/>
    <w:rsid w:val="00420E87"/>
    <w:rsid w:val="00455947"/>
    <w:rsid w:val="00467DC5"/>
    <w:rsid w:val="00485A19"/>
    <w:rsid w:val="004E25F4"/>
    <w:rsid w:val="005431F0"/>
    <w:rsid w:val="005A6268"/>
    <w:rsid w:val="005C0C1F"/>
    <w:rsid w:val="005D1886"/>
    <w:rsid w:val="005E302E"/>
    <w:rsid w:val="005E421C"/>
    <w:rsid w:val="005E60C6"/>
    <w:rsid w:val="005F5819"/>
    <w:rsid w:val="00615771"/>
    <w:rsid w:val="00627843"/>
    <w:rsid w:val="0063088E"/>
    <w:rsid w:val="00643437"/>
    <w:rsid w:val="006635C4"/>
    <w:rsid w:val="006A291C"/>
    <w:rsid w:val="00782BC0"/>
    <w:rsid w:val="00794F80"/>
    <w:rsid w:val="00794F86"/>
    <w:rsid w:val="007B4A7A"/>
    <w:rsid w:val="007C7A9A"/>
    <w:rsid w:val="00812051"/>
    <w:rsid w:val="00820B7E"/>
    <w:rsid w:val="00842EB9"/>
    <w:rsid w:val="00861625"/>
    <w:rsid w:val="008C1FB3"/>
    <w:rsid w:val="00957969"/>
    <w:rsid w:val="00995078"/>
    <w:rsid w:val="0099745F"/>
    <w:rsid w:val="009C42F3"/>
    <w:rsid w:val="009F157B"/>
    <w:rsid w:val="00A159B5"/>
    <w:rsid w:val="00A171BC"/>
    <w:rsid w:val="00A40BEE"/>
    <w:rsid w:val="00A645F1"/>
    <w:rsid w:val="00B07EBD"/>
    <w:rsid w:val="00B26131"/>
    <w:rsid w:val="00B803EA"/>
    <w:rsid w:val="00BC50AF"/>
    <w:rsid w:val="00C02C2B"/>
    <w:rsid w:val="00C31E3C"/>
    <w:rsid w:val="00C378BE"/>
    <w:rsid w:val="00C91BCB"/>
    <w:rsid w:val="00CA7EED"/>
    <w:rsid w:val="00CE6A9F"/>
    <w:rsid w:val="00D230A3"/>
    <w:rsid w:val="00D953FB"/>
    <w:rsid w:val="00D96597"/>
    <w:rsid w:val="00DC0ACE"/>
    <w:rsid w:val="00DF0DBA"/>
    <w:rsid w:val="00E273E3"/>
    <w:rsid w:val="00EA3A83"/>
    <w:rsid w:val="00EC786E"/>
    <w:rsid w:val="00EE4E84"/>
    <w:rsid w:val="00F146C1"/>
    <w:rsid w:val="00F206F7"/>
    <w:rsid w:val="00F27489"/>
    <w:rsid w:val="00F8501F"/>
    <w:rsid w:val="00FC36E6"/>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2E5DA5F1"/>
  <w15:docId w15:val="{249D079A-2510-4CF0-B0EF-2D5C5C3A0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67DC5"/>
    <w:pPr>
      <w:spacing w:after="0" w:line="240" w:lineRule="auto"/>
      <w:ind w:left="840" w:right="-360"/>
    </w:pPr>
    <w:rPr>
      <w:rFonts w:ascii="Times New Roman" w:eastAsia="Times New Roman" w:hAnsi="Times New Roman" w:cs="Times New Roman"/>
      <w:sz w:val="20"/>
      <w:szCs w:val="20"/>
      <w:lang w:val="en-US"/>
    </w:rPr>
  </w:style>
  <w:style w:type="paragraph" w:styleId="1">
    <w:name w:val="heading 1"/>
    <w:basedOn w:val="a"/>
    <w:next w:val="a"/>
    <w:link w:val="1Char"/>
    <w:uiPriority w:val="9"/>
    <w:qFormat/>
    <w:rsid w:val="0030779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30779D"/>
    <w:rPr>
      <w:rFonts w:asciiTheme="majorHAnsi" w:eastAsiaTheme="majorEastAsia" w:hAnsiTheme="majorHAnsi" w:cstheme="majorBidi"/>
      <w:b/>
      <w:bCs/>
      <w:color w:val="365F91" w:themeColor="accent1" w:themeShade="BF"/>
      <w:sz w:val="28"/>
      <w:szCs w:val="28"/>
    </w:rPr>
  </w:style>
  <w:style w:type="paragraph" w:styleId="a3">
    <w:name w:val="header"/>
    <w:basedOn w:val="a"/>
    <w:link w:val="Char"/>
    <w:unhideWhenUsed/>
    <w:rsid w:val="0030779D"/>
    <w:pPr>
      <w:tabs>
        <w:tab w:val="center" w:pos="4153"/>
        <w:tab w:val="right" w:pos="8306"/>
      </w:tabs>
    </w:pPr>
  </w:style>
  <w:style w:type="character" w:customStyle="1" w:styleId="Char">
    <w:name w:val="Κεφαλίδα Char"/>
    <w:basedOn w:val="a0"/>
    <w:link w:val="a3"/>
    <w:rsid w:val="0030779D"/>
  </w:style>
  <w:style w:type="paragraph" w:styleId="a4">
    <w:name w:val="footer"/>
    <w:basedOn w:val="a"/>
    <w:link w:val="Char0"/>
    <w:unhideWhenUsed/>
    <w:rsid w:val="0030779D"/>
    <w:pPr>
      <w:tabs>
        <w:tab w:val="center" w:pos="4153"/>
        <w:tab w:val="right" w:pos="8306"/>
      </w:tabs>
    </w:pPr>
  </w:style>
  <w:style w:type="character" w:customStyle="1" w:styleId="Char0">
    <w:name w:val="Υποσέλιδο Char"/>
    <w:basedOn w:val="a0"/>
    <w:link w:val="a4"/>
    <w:uiPriority w:val="99"/>
    <w:semiHidden/>
    <w:rsid w:val="0030779D"/>
  </w:style>
  <w:style w:type="character" w:styleId="-">
    <w:name w:val="Hyperlink"/>
    <w:basedOn w:val="a0"/>
    <w:rsid w:val="00467DC5"/>
    <w:rPr>
      <w:color w:val="0000FF"/>
      <w:u w:val="single"/>
    </w:rPr>
  </w:style>
  <w:style w:type="paragraph" w:styleId="a5">
    <w:name w:val="List Paragraph"/>
    <w:basedOn w:val="a"/>
    <w:uiPriority w:val="34"/>
    <w:qFormat/>
    <w:rsid w:val="00263DD6"/>
    <w:pPr>
      <w:spacing w:after="200" w:line="276" w:lineRule="auto"/>
      <w:ind w:left="720" w:right="0"/>
      <w:contextualSpacing/>
    </w:pPr>
    <w:rPr>
      <w:rFonts w:ascii="Calibri" w:eastAsia="Calibri" w:hAnsi="Calibri"/>
      <w:sz w:val="22"/>
      <w:szCs w:val="22"/>
      <w:lang w:val="el-GR"/>
    </w:rPr>
  </w:style>
  <w:style w:type="character" w:styleId="a6">
    <w:name w:val="page number"/>
    <w:basedOn w:val="a0"/>
    <w:rsid w:val="00DF0DBA"/>
  </w:style>
  <w:style w:type="paragraph" w:styleId="a7">
    <w:name w:val="Body Text Indent"/>
    <w:basedOn w:val="a"/>
    <w:link w:val="Char1"/>
    <w:uiPriority w:val="99"/>
    <w:semiHidden/>
    <w:unhideWhenUsed/>
    <w:rsid w:val="005F5819"/>
    <w:pPr>
      <w:spacing w:after="120" w:line="276" w:lineRule="auto"/>
      <w:ind w:left="283" w:right="0"/>
    </w:pPr>
    <w:rPr>
      <w:rFonts w:ascii="Calibri" w:eastAsia="Calibri" w:hAnsi="Calibri"/>
      <w:sz w:val="22"/>
      <w:szCs w:val="22"/>
      <w:lang w:val="el-GR"/>
    </w:rPr>
  </w:style>
  <w:style w:type="character" w:customStyle="1" w:styleId="Char1">
    <w:name w:val="Σώμα κείμενου με εσοχή Char"/>
    <w:basedOn w:val="a0"/>
    <w:link w:val="a7"/>
    <w:uiPriority w:val="99"/>
    <w:semiHidden/>
    <w:rsid w:val="005F5819"/>
    <w:rPr>
      <w:rFonts w:ascii="Calibri" w:eastAsia="Calibri" w:hAnsi="Calibri" w:cs="Times New Roman"/>
    </w:rPr>
  </w:style>
  <w:style w:type="paragraph" w:styleId="2">
    <w:name w:val="Body Text 2"/>
    <w:basedOn w:val="a"/>
    <w:link w:val="2Char"/>
    <w:uiPriority w:val="99"/>
    <w:unhideWhenUsed/>
    <w:rsid w:val="005F5819"/>
    <w:pPr>
      <w:spacing w:after="120" w:line="480" w:lineRule="auto"/>
      <w:ind w:left="0" w:right="0"/>
    </w:pPr>
    <w:rPr>
      <w:rFonts w:ascii="Calibri" w:eastAsia="Calibri" w:hAnsi="Calibri"/>
      <w:sz w:val="22"/>
      <w:szCs w:val="22"/>
      <w:lang w:val="el-GR"/>
    </w:rPr>
  </w:style>
  <w:style w:type="character" w:customStyle="1" w:styleId="2Char">
    <w:name w:val="Σώμα κείμενου 2 Char"/>
    <w:basedOn w:val="a0"/>
    <w:link w:val="2"/>
    <w:uiPriority w:val="99"/>
    <w:rsid w:val="005F5819"/>
    <w:rPr>
      <w:rFonts w:ascii="Calibri" w:eastAsia="Calibri" w:hAnsi="Calibri" w:cs="Times New Roman"/>
    </w:rPr>
  </w:style>
  <w:style w:type="paragraph" w:styleId="20">
    <w:name w:val="Body Text Indent 2"/>
    <w:basedOn w:val="a"/>
    <w:link w:val="2Char0"/>
    <w:uiPriority w:val="99"/>
    <w:semiHidden/>
    <w:unhideWhenUsed/>
    <w:rsid w:val="005E421C"/>
    <w:pPr>
      <w:spacing w:after="120" w:line="480" w:lineRule="auto"/>
      <w:ind w:left="283"/>
    </w:pPr>
  </w:style>
  <w:style w:type="character" w:customStyle="1" w:styleId="2Char0">
    <w:name w:val="Σώμα κείμενου με εσοχή 2 Char"/>
    <w:basedOn w:val="a0"/>
    <w:link w:val="20"/>
    <w:uiPriority w:val="99"/>
    <w:semiHidden/>
    <w:rsid w:val="005E421C"/>
    <w:rPr>
      <w:rFonts w:ascii="Times New Roman" w:eastAsia="Times New Roman" w:hAnsi="Times New Roman" w:cs="Times New Roman"/>
      <w:sz w:val="20"/>
      <w:szCs w:val="20"/>
      <w:lang w:val="en-US"/>
    </w:rPr>
  </w:style>
  <w:style w:type="character" w:styleId="a8">
    <w:name w:val="annotation reference"/>
    <w:basedOn w:val="a0"/>
    <w:uiPriority w:val="99"/>
    <w:semiHidden/>
    <w:unhideWhenUsed/>
    <w:rsid w:val="000E418C"/>
    <w:rPr>
      <w:sz w:val="16"/>
      <w:szCs w:val="16"/>
    </w:rPr>
  </w:style>
  <w:style w:type="paragraph" w:styleId="a9">
    <w:name w:val="annotation text"/>
    <w:basedOn w:val="a"/>
    <w:link w:val="Char2"/>
    <w:uiPriority w:val="99"/>
    <w:semiHidden/>
    <w:unhideWhenUsed/>
    <w:rsid w:val="000E418C"/>
  </w:style>
  <w:style w:type="character" w:customStyle="1" w:styleId="Char2">
    <w:name w:val="Κείμενο σχολίου Char"/>
    <w:basedOn w:val="a0"/>
    <w:link w:val="a9"/>
    <w:uiPriority w:val="99"/>
    <w:semiHidden/>
    <w:rsid w:val="000E418C"/>
    <w:rPr>
      <w:rFonts w:ascii="Times New Roman" w:eastAsia="Times New Roman" w:hAnsi="Times New Roman" w:cs="Times New Roman"/>
      <w:sz w:val="20"/>
      <w:szCs w:val="20"/>
      <w:lang w:val="en-US"/>
    </w:rPr>
  </w:style>
  <w:style w:type="paragraph" w:styleId="aa">
    <w:name w:val="annotation subject"/>
    <w:basedOn w:val="a9"/>
    <w:next w:val="a9"/>
    <w:link w:val="Char3"/>
    <w:uiPriority w:val="99"/>
    <w:semiHidden/>
    <w:unhideWhenUsed/>
    <w:rsid w:val="000E418C"/>
    <w:rPr>
      <w:b/>
      <w:bCs/>
    </w:rPr>
  </w:style>
  <w:style w:type="character" w:customStyle="1" w:styleId="Char3">
    <w:name w:val="Θέμα σχολίου Char"/>
    <w:basedOn w:val="Char2"/>
    <w:link w:val="aa"/>
    <w:uiPriority w:val="99"/>
    <w:semiHidden/>
    <w:rsid w:val="000E418C"/>
    <w:rPr>
      <w:rFonts w:ascii="Times New Roman" w:eastAsia="Times New Roman" w:hAnsi="Times New Roman" w:cs="Times New Roman"/>
      <w:b/>
      <w:bCs/>
      <w:sz w:val="20"/>
      <w:szCs w:val="20"/>
      <w:lang w:val="en-US"/>
    </w:rPr>
  </w:style>
  <w:style w:type="paragraph" w:styleId="ab">
    <w:name w:val="Balloon Text"/>
    <w:basedOn w:val="a"/>
    <w:link w:val="Char4"/>
    <w:uiPriority w:val="99"/>
    <w:semiHidden/>
    <w:unhideWhenUsed/>
    <w:rsid w:val="000E418C"/>
    <w:rPr>
      <w:rFonts w:ascii="Segoe UI" w:hAnsi="Segoe UI" w:cs="Segoe UI"/>
      <w:sz w:val="18"/>
      <w:szCs w:val="18"/>
    </w:rPr>
  </w:style>
  <w:style w:type="character" w:customStyle="1" w:styleId="Char4">
    <w:name w:val="Κείμενο πλαισίου Char"/>
    <w:basedOn w:val="a0"/>
    <w:link w:val="ab"/>
    <w:uiPriority w:val="99"/>
    <w:semiHidden/>
    <w:rsid w:val="000E418C"/>
    <w:rPr>
      <w:rFonts w:ascii="Segoe UI" w:eastAsia="Times New Roman" w:hAnsi="Segoe UI" w:cs="Segoe UI"/>
      <w:sz w:val="18"/>
      <w:szCs w:val="18"/>
      <w:lang w:val="en-US"/>
    </w:rPr>
  </w:style>
  <w:style w:type="paragraph" w:customStyle="1" w:styleId="Default">
    <w:name w:val="Default"/>
    <w:rsid w:val="00CE6A9F"/>
    <w:pPr>
      <w:autoSpaceDE w:val="0"/>
      <w:autoSpaceDN w:val="0"/>
      <w:adjustRightInd w:val="0"/>
      <w:spacing w:after="0" w:line="240" w:lineRule="auto"/>
    </w:pPr>
    <w:rPr>
      <w:rFonts w:ascii="Corbel" w:eastAsia="Times New Roman" w:hAnsi="Corbel" w:cs="Corbel"/>
      <w:color w:val="000000"/>
      <w:sz w:val="24"/>
      <w:szCs w:val="24"/>
      <w:lang w:eastAsia="el-G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3585888">
      <w:bodyDiv w:val="1"/>
      <w:marLeft w:val="0"/>
      <w:marRight w:val="0"/>
      <w:marTop w:val="0"/>
      <w:marBottom w:val="0"/>
      <w:divBdr>
        <w:top w:val="none" w:sz="0" w:space="0" w:color="auto"/>
        <w:left w:val="none" w:sz="0" w:space="0" w:color="auto"/>
        <w:bottom w:val="none" w:sz="0" w:space="0" w:color="auto"/>
        <w:right w:val="none" w:sz="0" w:space="0" w:color="auto"/>
      </w:divBdr>
    </w:div>
    <w:div w:id="1031956479">
      <w:bodyDiv w:val="1"/>
      <w:marLeft w:val="0"/>
      <w:marRight w:val="0"/>
      <w:marTop w:val="0"/>
      <w:marBottom w:val="0"/>
      <w:divBdr>
        <w:top w:val="none" w:sz="0" w:space="0" w:color="auto"/>
        <w:left w:val="none" w:sz="0" w:space="0" w:color="auto"/>
        <w:bottom w:val="none" w:sz="0" w:space="0" w:color="auto"/>
        <w:right w:val="none" w:sz="0" w:space="0" w:color="auto"/>
      </w:divBdr>
    </w:div>
    <w:div w:id="1950160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www.ependyseis.gr/mis" TargetMode="Externa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png"/><Relationship Id="rId6" Type="http://schemas.openxmlformats.org/officeDocument/2006/relationships/image" Target="media/image9.jpeg"/><Relationship Id="rId5" Type="http://schemas.openxmlformats.org/officeDocument/2006/relationships/image" Target="media/image8.jpeg"/><Relationship Id="rId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668</Words>
  <Characters>3610</Characters>
  <Application>Microsoft Office Word</Application>
  <DocSecurity>4</DocSecurity>
  <Lines>30</Lines>
  <Paragraphs>8</Paragraphs>
  <ScaleCrop>false</ScaleCrop>
  <HeadingPairs>
    <vt:vector size="2" baseType="variant">
      <vt:variant>
        <vt:lpstr>Τίτλος</vt:lpstr>
      </vt:variant>
      <vt:variant>
        <vt:i4>1</vt:i4>
      </vt:variant>
    </vt:vector>
  </HeadingPairs>
  <TitlesOfParts>
    <vt:vector size="1" baseType="lpstr">
      <vt:lpstr/>
    </vt:vector>
  </TitlesOfParts>
  <Company>Microsoft</Company>
  <LinksUpToDate>false</LinksUpToDate>
  <CharactersWithSpaces>4270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Katerina</dc:creator>
  <cp:lastModifiedBy>Vivi Ntzoufra</cp:lastModifiedBy>
  <cp:revision>2</cp:revision>
  <cp:lastPrinted>2017-07-18T07:21:00Z</cp:lastPrinted>
  <dcterms:created xsi:type="dcterms:W3CDTF">2019-09-17T05:35:00Z</dcterms:created>
  <dcterms:modified xsi:type="dcterms:W3CDTF">2019-09-17T05:35:00Z</dcterms:modified>
</cp:coreProperties>
</file>